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8C9798E" w14:textId="6C40913B" w:rsidR="005F3B93" w:rsidRPr="005F3B93" w:rsidRDefault="00E759F7" w:rsidP="005F3B93">
      <w:pPr>
        <w:pBdr>
          <w:top w:val="nil"/>
          <w:left w:val="nil"/>
          <w:bottom w:val="nil"/>
          <w:right w:val="nil"/>
          <w:between w:val="nil"/>
        </w:pBdr>
        <w:spacing w:after="160" w:line="276" w:lineRule="auto"/>
        <w:rPr>
          <w:rFonts w:ascii="Arial" w:eastAsia="Avenir" w:hAnsi="Arial" w:cs="Arial"/>
          <w:i/>
          <w:color w:val="000000"/>
          <w:sz w:val="22"/>
          <w:szCs w:val="22"/>
        </w:rPr>
      </w:pPr>
      <w:r w:rsidRPr="00BC22F5">
        <w:rPr>
          <w:rFonts w:ascii="Arial" w:eastAsia="Avenir" w:hAnsi="Arial" w:cs="Arial"/>
          <w:i/>
          <w:color w:val="000000"/>
          <w:sz w:val="22"/>
          <w:szCs w:val="22"/>
        </w:rPr>
        <w:t>SPOROČILO ZA MEDIJ</w:t>
      </w:r>
      <w:r w:rsidR="00AB5166">
        <w:rPr>
          <w:rFonts w:ascii="Arial" w:eastAsia="Avenir" w:hAnsi="Arial" w:cs="Arial"/>
          <w:i/>
          <w:color w:val="000000"/>
          <w:sz w:val="22"/>
          <w:szCs w:val="22"/>
        </w:rPr>
        <w:t>E</w:t>
      </w:r>
    </w:p>
    <w:p w14:paraId="07EDC26A" w14:textId="77777777" w:rsidR="00E57AE1" w:rsidRPr="00E57AE1" w:rsidRDefault="00E57AE1" w:rsidP="00E57AE1">
      <w:pPr>
        <w:pBdr>
          <w:top w:val="nil"/>
          <w:left w:val="nil"/>
          <w:bottom w:val="nil"/>
          <w:right w:val="nil"/>
          <w:between w:val="nil"/>
        </w:pBdr>
        <w:spacing w:after="160" w:line="276" w:lineRule="auto"/>
        <w:jc w:val="both"/>
        <w:rPr>
          <w:rFonts w:ascii="Arial" w:eastAsia="Avenir" w:hAnsi="Arial" w:cs="Arial"/>
          <w:b/>
          <w:bCs/>
          <w:color w:val="006600"/>
          <w:sz w:val="32"/>
          <w:szCs w:val="32"/>
          <w:lang w:val="sl-SI"/>
        </w:rPr>
      </w:pPr>
      <w:r w:rsidRPr="00E57AE1">
        <w:rPr>
          <w:rFonts w:ascii="Arial" w:eastAsia="Avenir" w:hAnsi="Arial" w:cs="Arial"/>
          <w:b/>
          <w:bCs/>
          <w:color w:val="006600"/>
          <w:sz w:val="32"/>
          <w:szCs w:val="32"/>
          <w:lang w:val="sl-SI"/>
        </w:rPr>
        <w:t>V Radencih odprli razstavo otroških del »Vse, kar posadimo s srcem, uspeva«</w:t>
      </w:r>
    </w:p>
    <w:p w14:paraId="359985B1" w14:textId="22FDC267" w:rsidR="00E57AE1" w:rsidRPr="00E57AE1" w:rsidRDefault="00E57AE1" w:rsidP="00E57AE1">
      <w:pPr>
        <w:pBdr>
          <w:top w:val="nil"/>
          <w:left w:val="nil"/>
          <w:bottom w:val="nil"/>
          <w:right w:val="nil"/>
          <w:between w:val="nil"/>
        </w:pBdr>
        <w:spacing w:after="160" w:line="276" w:lineRule="auto"/>
        <w:jc w:val="both"/>
        <w:rPr>
          <w:rFonts w:ascii="Arial" w:eastAsia="Avenir" w:hAnsi="Arial" w:cs="Arial"/>
          <w:b/>
          <w:bCs/>
          <w:i/>
          <w:iCs/>
          <w:color w:val="006600"/>
          <w:sz w:val="25"/>
          <w:szCs w:val="25"/>
          <w:lang w:val="sl-SI"/>
        </w:rPr>
      </w:pPr>
      <w:r w:rsidRPr="00E57AE1">
        <w:rPr>
          <w:rFonts w:ascii="Arial" w:eastAsia="Avenir" w:hAnsi="Arial" w:cs="Arial"/>
          <w:b/>
          <w:bCs/>
          <w:i/>
          <w:iCs/>
          <w:color w:val="006600"/>
          <w:sz w:val="25"/>
          <w:szCs w:val="25"/>
          <w:lang w:val="sl-SI"/>
        </w:rPr>
        <w:t>Radenska</w:t>
      </w:r>
      <w:r w:rsidRPr="008E09EB">
        <w:rPr>
          <w:rFonts w:ascii="Arial" w:eastAsia="Avenir" w:hAnsi="Arial" w:cs="Arial"/>
          <w:b/>
          <w:bCs/>
          <w:i/>
          <w:iCs/>
          <w:color w:val="006600"/>
          <w:sz w:val="25"/>
          <w:szCs w:val="25"/>
          <w:lang w:val="sl-SI"/>
        </w:rPr>
        <w:t xml:space="preserve"> </w:t>
      </w:r>
      <w:r w:rsidRPr="00E57AE1">
        <w:rPr>
          <w:rFonts w:ascii="Arial" w:eastAsia="Avenir" w:hAnsi="Arial" w:cs="Arial"/>
          <w:b/>
          <w:bCs/>
          <w:i/>
          <w:iCs/>
          <w:color w:val="006600"/>
          <w:sz w:val="25"/>
          <w:szCs w:val="25"/>
          <w:lang w:val="sl-SI"/>
        </w:rPr>
        <w:t xml:space="preserve">nadaljuje trajnostno zgodbo </w:t>
      </w:r>
      <w:r w:rsidR="00413C33">
        <w:rPr>
          <w:rFonts w:ascii="Arial" w:eastAsia="Avenir" w:hAnsi="Arial" w:cs="Arial"/>
          <w:b/>
          <w:bCs/>
          <w:i/>
          <w:iCs/>
          <w:color w:val="006600"/>
          <w:sz w:val="25"/>
          <w:szCs w:val="25"/>
          <w:lang w:val="sl-SI"/>
        </w:rPr>
        <w:t>obnove gozdov</w:t>
      </w:r>
      <w:r w:rsidRPr="00E57AE1">
        <w:rPr>
          <w:rFonts w:ascii="Arial" w:eastAsia="Avenir" w:hAnsi="Arial" w:cs="Arial"/>
          <w:b/>
          <w:bCs/>
          <w:i/>
          <w:iCs/>
          <w:color w:val="006600"/>
          <w:sz w:val="25"/>
          <w:szCs w:val="25"/>
          <w:lang w:val="sl-SI"/>
        </w:rPr>
        <w:t xml:space="preserve"> in vključevanja mladih</w:t>
      </w:r>
    </w:p>
    <w:p w14:paraId="60A419CD" w14:textId="77777777" w:rsidR="00787FE7" w:rsidRDefault="005F3B93" w:rsidP="00E57AE1">
      <w:pPr>
        <w:spacing w:after="160" w:line="259" w:lineRule="auto"/>
        <w:jc w:val="both"/>
        <w:rPr>
          <w:rFonts w:ascii="Arial" w:hAnsi="Arial" w:cs="Arial"/>
          <w:b/>
          <w:bCs/>
          <w:sz w:val="22"/>
          <w:szCs w:val="22"/>
          <w:lang w:val="sl-SI"/>
        </w:rPr>
      </w:pPr>
      <w:r w:rsidRPr="006631FF">
        <w:rPr>
          <w:rFonts w:ascii="Arial" w:hAnsi="Arial" w:cs="Arial"/>
          <w:b/>
          <w:bCs/>
          <w:sz w:val="22"/>
          <w:szCs w:val="22"/>
        </w:rPr>
        <w:t>[</w:t>
      </w:r>
      <w:r w:rsidR="006631FF">
        <w:rPr>
          <w:rFonts w:ascii="Arial" w:hAnsi="Arial" w:cs="Arial"/>
          <w:b/>
          <w:bCs/>
          <w:sz w:val="22"/>
          <w:szCs w:val="22"/>
        </w:rPr>
        <w:t xml:space="preserve">Radenci, </w:t>
      </w:r>
      <w:r w:rsidR="00E57AE1">
        <w:rPr>
          <w:rFonts w:ascii="Arial" w:hAnsi="Arial" w:cs="Arial"/>
          <w:b/>
          <w:bCs/>
          <w:sz w:val="22"/>
          <w:szCs w:val="22"/>
        </w:rPr>
        <w:t>2</w:t>
      </w:r>
      <w:r w:rsidR="006631FF">
        <w:rPr>
          <w:rFonts w:ascii="Arial" w:hAnsi="Arial" w:cs="Arial"/>
          <w:b/>
          <w:bCs/>
          <w:sz w:val="22"/>
          <w:szCs w:val="22"/>
        </w:rPr>
        <w:t xml:space="preserve">. </w:t>
      </w:r>
      <w:r w:rsidR="00E57AE1">
        <w:rPr>
          <w:rFonts w:ascii="Arial" w:hAnsi="Arial" w:cs="Arial"/>
          <w:b/>
          <w:bCs/>
          <w:sz w:val="22"/>
          <w:szCs w:val="22"/>
        </w:rPr>
        <w:t>marec</w:t>
      </w:r>
      <w:r w:rsidR="00257B27" w:rsidRPr="006631FF">
        <w:rPr>
          <w:rFonts w:ascii="Arial" w:hAnsi="Arial" w:cs="Arial"/>
          <w:b/>
          <w:bCs/>
          <w:sz w:val="22"/>
          <w:szCs w:val="22"/>
        </w:rPr>
        <w:t xml:space="preserve"> 2026</w:t>
      </w:r>
      <w:r w:rsidRPr="006631FF">
        <w:rPr>
          <w:rFonts w:ascii="Arial" w:hAnsi="Arial" w:cs="Arial"/>
          <w:b/>
          <w:bCs/>
          <w:sz w:val="22"/>
          <w:szCs w:val="22"/>
        </w:rPr>
        <w:t>]</w:t>
      </w:r>
      <w:r w:rsidRPr="005F3B93">
        <w:rPr>
          <w:rFonts w:ascii="Arial" w:hAnsi="Arial" w:cs="Arial"/>
          <w:b/>
          <w:bCs/>
          <w:sz w:val="22"/>
          <w:szCs w:val="22"/>
        </w:rPr>
        <w:t xml:space="preserve"> – </w:t>
      </w:r>
      <w:r w:rsidR="00E57AE1">
        <w:rPr>
          <w:rFonts w:ascii="Arial" w:hAnsi="Arial" w:cs="Arial"/>
          <w:b/>
          <w:bCs/>
          <w:sz w:val="22"/>
          <w:szCs w:val="22"/>
        </w:rPr>
        <w:t>V</w:t>
      </w:r>
      <w:r w:rsidR="00E57AE1" w:rsidRPr="00E57AE1">
        <w:rPr>
          <w:rFonts w:ascii="Arial" w:hAnsi="Arial" w:cs="Arial"/>
          <w:b/>
          <w:bCs/>
          <w:sz w:val="22"/>
          <w:szCs w:val="22"/>
        </w:rPr>
        <w:t xml:space="preserve"> Hotelu Radin v Radencih </w:t>
      </w:r>
      <w:r w:rsidR="00E57AE1">
        <w:rPr>
          <w:rFonts w:ascii="Arial" w:hAnsi="Arial" w:cs="Arial"/>
          <w:b/>
          <w:bCs/>
          <w:sz w:val="22"/>
          <w:szCs w:val="22"/>
        </w:rPr>
        <w:t>je z uradnim odprtjem zaživela</w:t>
      </w:r>
      <w:r w:rsidR="00E57AE1" w:rsidRPr="00E57AE1">
        <w:rPr>
          <w:rFonts w:ascii="Arial" w:hAnsi="Arial" w:cs="Arial"/>
          <w:b/>
          <w:bCs/>
          <w:sz w:val="22"/>
          <w:szCs w:val="22"/>
        </w:rPr>
        <w:t xml:space="preserve"> razstav</w:t>
      </w:r>
      <w:r w:rsidR="00E57AE1">
        <w:rPr>
          <w:rFonts w:ascii="Arial" w:hAnsi="Arial" w:cs="Arial"/>
          <w:b/>
          <w:bCs/>
          <w:sz w:val="22"/>
          <w:szCs w:val="22"/>
        </w:rPr>
        <w:t>a</w:t>
      </w:r>
      <w:r w:rsidR="00E57AE1" w:rsidRPr="00E57AE1">
        <w:rPr>
          <w:rFonts w:ascii="Arial" w:hAnsi="Arial" w:cs="Arial"/>
          <w:b/>
          <w:bCs/>
          <w:sz w:val="22"/>
          <w:szCs w:val="22"/>
        </w:rPr>
        <w:t xml:space="preserve"> otroških </w:t>
      </w:r>
      <w:r w:rsidR="00E57AE1">
        <w:rPr>
          <w:rFonts w:ascii="Arial" w:hAnsi="Arial" w:cs="Arial"/>
          <w:b/>
          <w:bCs/>
          <w:sz w:val="22"/>
          <w:szCs w:val="22"/>
        </w:rPr>
        <w:t>umetniških</w:t>
      </w:r>
      <w:r w:rsidR="00E57AE1" w:rsidRPr="00E57AE1">
        <w:rPr>
          <w:rFonts w:ascii="Arial" w:hAnsi="Arial" w:cs="Arial"/>
          <w:b/>
          <w:bCs/>
          <w:sz w:val="22"/>
          <w:szCs w:val="22"/>
        </w:rPr>
        <w:t xml:space="preserve"> del z naslovom »Vse, kar posadimo s srcem, uspeva«</w:t>
      </w:r>
      <w:r w:rsidR="00E57AE1">
        <w:rPr>
          <w:rFonts w:ascii="Arial" w:hAnsi="Arial" w:cs="Arial"/>
          <w:b/>
          <w:bCs/>
          <w:sz w:val="22"/>
          <w:szCs w:val="22"/>
        </w:rPr>
        <w:t xml:space="preserve">. </w:t>
      </w:r>
      <w:r w:rsidR="00E57AE1" w:rsidRPr="00E57AE1">
        <w:rPr>
          <w:rFonts w:ascii="Arial" w:hAnsi="Arial" w:cs="Arial"/>
          <w:b/>
          <w:bCs/>
          <w:sz w:val="22"/>
          <w:szCs w:val="22"/>
        </w:rPr>
        <w:t xml:space="preserve"> Razstava predstavlja sklepno dejanje ustvarjalnega natečaja za osnovnošolce iz Slovenije in Hrvaške, ki je del trajnostne platforme Srčno za jutri</w:t>
      </w:r>
      <w:r w:rsidR="00E57AE1">
        <w:rPr>
          <w:rFonts w:ascii="Arial" w:hAnsi="Arial" w:cs="Arial"/>
          <w:b/>
          <w:bCs/>
          <w:sz w:val="22"/>
          <w:szCs w:val="22"/>
        </w:rPr>
        <w:t>,</w:t>
      </w:r>
      <w:r w:rsidR="00E57AE1" w:rsidRPr="00E57AE1">
        <w:rPr>
          <w:rFonts w:ascii="Arial" w:hAnsi="Arial" w:cs="Arial"/>
          <w:b/>
          <w:bCs/>
          <w:sz w:val="22"/>
          <w:szCs w:val="22"/>
        </w:rPr>
        <w:t xml:space="preserve"> </w:t>
      </w:r>
      <w:r w:rsidR="00787FE7" w:rsidRPr="00787FE7">
        <w:rPr>
          <w:rFonts w:ascii="Arial" w:hAnsi="Arial" w:cs="Arial"/>
          <w:b/>
          <w:bCs/>
          <w:sz w:val="22"/>
          <w:szCs w:val="22"/>
          <w:lang w:val="sl-SI"/>
        </w:rPr>
        <w:t>s katero Radenska že šesto leto zapored uresničuje pobudo obnove gozdov. Razstava bo na ogled do konca marca, vstop je prost.</w:t>
      </w:r>
    </w:p>
    <w:p w14:paraId="0D440F7C" w14:textId="09335F20" w:rsidR="00E527EF" w:rsidRDefault="00E527EF" w:rsidP="00787FE7">
      <w:pPr>
        <w:spacing w:after="160" w:line="259" w:lineRule="auto"/>
        <w:jc w:val="both"/>
        <w:rPr>
          <w:rFonts w:ascii="Arial" w:hAnsi="Arial" w:cs="Arial"/>
          <w:i/>
          <w:iCs/>
          <w:sz w:val="22"/>
          <w:szCs w:val="22"/>
          <w:lang w:val="sl-SI"/>
        </w:rPr>
      </w:pPr>
      <w:r w:rsidRPr="00E527EF">
        <w:rPr>
          <w:rFonts w:ascii="Arial" w:hAnsi="Arial" w:cs="Arial"/>
          <w:sz w:val="22"/>
          <w:szCs w:val="22"/>
        </w:rPr>
        <w:t>Na natečaj je prispel</w:t>
      </w:r>
      <w:r w:rsidR="00413C33">
        <w:rPr>
          <w:rFonts w:ascii="Arial" w:hAnsi="Arial" w:cs="Arial"/>
          <w:sz w:val="22"/>
          <w:szCs w:val="22"/>
        </w:rPr>
        <w:t>o več kot 340 likovnih del iz 72</w:t>
      </w:r>
      <w:r w:rsidRPr="00E527EF">
        <w:rPr>
          <w:rFonts w:ascii="Arial" w:hAnsi="Arial" w:cs="Arial"/>
          <w:sz w:val="22"/>
          <w:szCs w:val="22"/>
        </w:rPr>
        <w:t xml:space="preserve"> osnovnih šol. Strokovna komisija je med vsemi prispelimi deli izbrala finaliste, zmagovalca pa je z glasovanjem na družbenih omrežjih določila javnost. V Sloveniji je največ glasov prejel Oskar iz 4. razreda osnovne šole v Škofljici, na Hrvaškem pa Lana, učenka 3. razreda osnovne šole v Zadru. Na razstavi je poleg obeh zmagovalnih del na ogled še vseh 14 finalnih del slovenskih in hrvaških osnovnošolcev</w:t>
      </w:r>
      <w:r>
        <w:rPr>
          <w:rFonts w:ascii="Arial" w:hAnsi="Arial" w:cs="Arial"/>
          <w:sz w:val="22"/>
          <w:szCs w:val="22"/>
        </w:rPr>
        <w:t xml:space="preserve">, </w:t>
      </w:r>
      <w:r w:rsidRPr="00E527EF">
        <w:rPr>
          <w:rFonts w:ascii="Arial" w:hAnsi="Arial" w:cs="Arial"/>
          <w:sz w:val="22"/>
          <w:szCs w:val="22"/>
        </w:rPr>
        <w:t xml:space="preserve">ki </w:t>
      </w:r>
      <w:r>
        <w:rPr>
          <w:rFonts w:ascii="Arial" w:hAnsi="Arial" w:cs="Arial"/>
          <w:sz w:val="22"/>
          <w:szCs w:val="22"/>
        </w:rPr>
        <w:t>posebej izstopajo po</w:t>
      </w:r>
      <w:r w:rsidRPr="00E527EF">
        <w:rPr>
          <w:rFonts w:ascii="Arial" w:hAnsi="Arial" w:cs="Arial"/>
          <w:sz w:val="22"/>
          <w:szCs w:val="22"/>
        </w:rPr>
        <w:t xml:space="preserve"> svoji ustvarjalnosti in sporočilni moči.</w:t>
      </w:r>
    </w:p>
    <w:p w14:paraId="11DF5F49" w14:textId="16A9DB05" w:rsidR="00787FE7" w:rsidRDefault="00787FE7" w:rsidP="00787FE7">
      <w:pPr>
        <w:spacing w:after="160" w:line="259" w:lineRule="auto"/>
        <w:jc w:val="both"/>
        <w:rPr>
          <w:rFonts w:ascii="Arial" w:hAnsi="Arial" w:cs="Arial"/>
          <w:sz w:val="22"/>
          <w:szCs w:val="22"/>
          <w:lang w:val="sl-SI"/>
        </w:rPr>
      </w:pPr>
      <w:r w:rsidRPr="00787FE7">
        <w:rPr>
          <w:rFonts w:ascii="Arial" w:hAnsi="Arial" w:cs="Arial"/>
          <w:i/>
          <w:iCs/>
          <w:sz w:val="22"/>
          <w:szCs w:val="22"/>
          <w:lang w:val="sl-SI"/>
        </w:rPr>
        <w:t>»Z natečajem smo želeli otrokom približati pomen gozda in narave na način, ki jim je blizu – skozi ustvarjalnost. Njihova dela so nas iskreno navdušila. Pokazala so, da mladi razumejo, kako pomembno je odgovorno ravnanje z okoljem,«</w:t>
      </w:r>
      <w:r w:rsidRPr="00787FE7">
        <w:rPr>
          <w:rFonts w:ascii="Arial" w:hAnsi="Arial" w:cs="Arial"/>
          <w:sz w:val="22"/>
          <w:szCs w:val="22"/>
          <w:lang w:val="sl-SI"/>
        </w:rPr>
        <w:t xml:space="preserve"> je ob odprtju povedal </w:t>
      </w:r>
      <w:r w:rsidRPr="00787FE7">
        <w:rPr>
          <w:rFonts w:ascii="Arial" w:hAnsi="Arial" w:cs="Arial"/>
          <w:b/>
          <w:bCs/>
          <w:sz w:val="22"/>
          <w:szCs w:val="22"/>
          <w:lang w:val="sl-SI"/>
        </w:rPr>
        <w:t>Marian Šefčovič,</w:t>
      </w:r>
      <w:r w:rsidRPr="00787FE7">
        <w:rPr>
          <w:rFonts w:ascii="Arial" w:hAnsi="Arial" w:cs="Arial"/>
          <w:sz w:val="22"/>
          <w:szCs w:val="22"/>
          <w:lang w:val="sl-SI"/>
        </w:rPr>
        <w:t xml:space="preserve"> generalni direktor Radenske Adriatic.</w:t>
      </w:r>
    </w:p>
    <w:p w14:paraId="6DAA5B1C" w14:textId="2704D66A" w:rsidR="00E527EF" w:rsidRPr="00E527EF" w:rsidRDefault="00023813" w:rsidP="00E527EF">
      <w:pPr>
        <w:spacing w:after="160" w:line="259" w:lineRule="auto"/>
        <w:jc w:val="both"/>
        <w:rPr>
          <w:rFonts w:ascii="Arial" w:hAnsi="Arial" w:cs="Arial"/>
          <w:b/>
          <w:bCs/>
          <w:sz w:val="22"/>
          <w:szCs w:val="22"/>
          <w:lang w:val="sl-SI"/>
        </w:rPr>
      </w:pPr>
      <w:r>
        <w:rPr>
          <w:rFonts w:ascii="Arial" w:hAnsi="Arial" w:cs="Arial"/>
          <w:b/>
          <w:bCs/>
          <w:sz w:val="22"/>
          <w:szCs w:val="22"/>
          <w:lang w:val="sl-SI"/>
        </w:rPr>
        <w:t>P</w:t>
      </w:r>
      <w:r w:rsidR="00E527EF" w:rsidRPr="00E527EF">
        <w:rPr>
          <w:rFonts w:ascii="Arial" w:hAnsi="Arial" w:cs="Arial"/>
          <w:b/>
          <w:bCs/>
          <w:sz w:val="22"/>
          <w:szCs w:val="22"/>
          <w:lang w:val="sl-SI"/>
        </w:rPr>
        <w:t>obuda, ki je vsako leto ambicioznejša</w:t>
      </w:r>
    </w:p>
    <w:p w14:paraId="3B763F47" w14:textId="575D43C8" w:rsidR="00E527EF" w:rsidRPr="00E527EF" w:rsidRDefault="00E527EF" w:rsidP="00E527EF">
      <w:pPr>
        <w:spacing w:after="160" w:line="259" w:lineRule="auto"/>
        <w:jc w:val="both"/>
        <w:rPr>
          <w:rFonts w:ascii="Arial" w:hAnsi="Arial" w:cs="Arial"/>
          <w:sz w:val="22"/>
          <w:szCs w:val="22"/>
          <w:lang w:val="sl-SI"/>
        </w:rPr>
      </w:pPr>
      <w:r w:rsidRPr="00E527EF">
        <w:rPr>
          <w:rFonts w:ascii="Arial" w:hAnsi="Arial" w:cs="Arial"/>
          <w:sz w:val="22"/>
          <w:szCs w:val="22"/>
          <w:lang w:val="sl-SI"/>
        </w:rPr>
        <w:t xml:space="preserve">Letošnji umetniški natečaj predstavlja najnovejšo nadgradnjo projekta </w:t>
      </w:r>
      <w:r w:rsidR="00413C33">
        <w:rPr>
          <w:rFonts w:ascii="Arial" w:hAnsi="Arial" w:cs="Arial"/>
          <w:sz w:val="22"/>
          <w:szCs w:val="22"/>
          <w:lang w:val="sl-SI"/>
        </w:rPr>
        <w:t>obnove gozdov</w:t>
      </w:r>
      <w:r w:rsidRPr="00E527EF">
        <w:rPr>
          <w:rFonts w:ascii="Arial" w:hAnsi="Arial" w:cs="Arial"/>
          <w:sz w:val="22"/>
          <w:szCs w:val="22"/>
          <w:lang w:val="sl-SI"/>
        </w:rPr>
        <w:t xml:space="preserve">, ki je eden ključnih trajnostnih programov Radenske. V šestih letih so v Sloveniji in na Hrvaškem zasadili že </w:t>
      </w:r>
      <w:r w:rsidRPr="00413C33">
        <w:rPr>
          <w:rFonts w:ascii="Arial" w:hAnsi="Arial" w:cs="Arial"/>
          <w:sz w:val="22"/>
          <w:szCs w:val="22"/>
          <w:lang w:val="sl-SI"/>
        </w:rPr>
        <w:t xml:space="preserve">več kot 80.000 dreves ter obnovili več </w:t>
      </w:r>
      <w:r w:rsidR="00413C33" w:rsidRPr="00413C33">
        <w:rPr>
          <w:rFonts w:ascii="Arial" w:hAnsi="Arial" w:cs="Arial"/>
          <w:sz w:val="22"/>
          <w:szCs w:val="22"/>
          <w:lang w:val="sl-SI"/>
        </w:rPr>
        <w:t>kot 3 hektarje</w:t>
      </w:r>
      <w:r w:rsidRPr="00413C33">
        <w:rPr>
          <w:rFonts w:ascii="Arial" w:hAnsi="Arial" w:cs="Arial"/>
          <w:sz w:val="22"/>
          <w:szCs w:val="22"/>
          <w:lang w:val="sl-SI"/>
        </w:rPr>
        <w:t xml:space="preserve"> gozdnih</w:t>
      </w:r>
      <w:r w:rsidRPr="00E527EF">
        <w:rPr>
          <w:rFonts w:ascii="Arial" w:hAnsi="Arial" w:cs="Arial"/>
          <w:sz w:val="22"/>
          <w:szCs w:val="22"/>
          <w:lang w:val="sl-SI"/>
        </w:rPr>
        <w:t xml:space="preserve"> površin, ki so jih prizadeli požari, vetrolomi in druge naravne ujme. Na težko dostopnih območjih so pri obnovi uporabili tudi brezpilotne letalnike, s katerimi učinkovito sanirajo degradirana območja in prispevajo k ohranjanju biotske raznovrstnosti.</w:t>
      </w:r>
    </w:p>
    <w:p w14:paraId="4266553E" w14:textId="4A5C8225" w:rsidR="00E527EF" w:rsidRPr="00E527EF" w:rsidRDefault="00E527EF" w:rsidP="00E527EF">
      <w:pPr>
        <w:spacing w:after="160" w:line="259" w:lineRule="auto"/>
        <w:jc w:val="both"/>
        <w:rPr>
          <w:rFonts w:ascii="Arial" w:hAnsi="Arial" w:cs="Arial"/>
          <w:sz w:val="22"/>
          <w:szCs w:val="22"/>
          <w:lang w:val="sl-SI"/>
        </w:rPr>
      </w:pPr>
      <w:r w:rsidRPr="00E527EF">
        <w:rPr>
          <w:rFonts w:ascii="Arial" w:hAnsi="Arial" w:cs="Arial"/>
          <w:sz w:val="22"/>
          <w:szCs w:val="22"/>
          <w:lang w:val="sl-SI"/>
        </w:rPr>
        <w:t xml:space="preserve">Projekt vsako leto raste – tako po obsegu kot po vključevanju skupnosti. Poleg zaposlenih, poslovnih partnerjev in strokovnih institucij so v aktivnosti vse bolj vključeni tudi otroci in šolske skupnosti. </w:t>
      </w:r>
    </w:p>
    <w:p w14:paraId="6AE10C2E" w14:textId="58AEF0E6" w:rsidR="00E527EF" w:rsidRPr="00E527EF" w:rsidRDefault="00E527EF" w:rsidP="00E527EF">
      <w:pPr>
        <w:spacing w:after="160" w:line="259" w:lineRule="auto"/>
        <w:jc w:val="both"/>
        <w:rPr>
          <w:rFonts w:ascii="Arial" w:hAnsi="Arial" w:cs="Arial"/>
          <w:sz w:val="22"/>
          <w:szCs w:val="22"/>
          <w:lang w:val="sl-SI"/>
        </w:rPr>
      </w:pPr>
      <w:r w:rsidRPr="00E527EF">
        <w:rPr>
          <w:rFonts w:ascii="Arial" w:hAnsi="Arial" w:cs="Arial"/>
          <w:i/>
          <w:iCs/>
          <w:sz w:val="22"/>
          <w:szCs w:val="22"/>
          <w:lang w:val="sl-SI"/>
        </w:rPr>
        <w:t>»Projekt ni zgolj akcija sajenja dreves, temveč dolgoročna vizija povezovanja podjetja, partnerjev in skupnosti v skrbi za naravo. Vsako leto ga nadgrajujemo in širimo, saj verjamemo, da velike spremembe rastejo iz številnih manjših dejanj</w:t>
      </w:r>
      <w:r>
        <w:rPr>
          <w:rFonts w:ascii="Arial" w:hAnsi="Arial" w:cs="Arial"/>
          <w:i/>
          <w:iCs/>
          <w:sz w:val="22"/>
          <w:szCs w:val="22"/>
          <w:lang w:val="sl-SI"/>
        </w:rPr>
        <w:t>. Pri tem so še posebej pomembni mladi</w:t>
      </w:r>
      <w:r w:rsidR="00023813">
        <w:rPr>
          <w:rFonts w:ascii="Arial" w:hAnsi="Arial" w:cs="Arial"/>
          <w:i/>
          <w:iCs/>
          <w:sz w:val="22"/>
          <w:szCs w:val="22"/>
          <w:lang w:val="sl-SI"/>
        </w:rPr>
        <w:t>, temelj naše prihodnosti,</w:t>
      </w:r>
      <w:r w:rsidRPr="00E527EF">
        <w:rPr>
          <w:rFonts w:ascii="Arial" w:hAnsi="Arial" w:cs="Arial"/>
          <w:i/>
          <w:iCs/>
          <w:sz w:val="22"/>
          <w:szCs w:val="22"/>
          <w:lang w:val="sl-SI"/>
        </w:rPr>
        <w:t>«</w:t>
      </w:r>
      <w:r w:rsidRPr="00E527EF">
        <w:rPr>
          <w:rFonts w:ascii="Arial" w:hAnsi="Arial" w:cs="Arial"/>
          <w:sz w:val="22"/>
          <w:szCs w:val="22"/>
          <w:lang w:val="sl-SI"/>
        </w:rPr>
        <w:t xml:space="preserve"> je poudarila Natalija Kreft Lovrenčec, ki v Radenski skrbi za odnose z javnostmi.</w:t>
      </w:r>
    </w:p>
    <w:p w14:paraId="569D26B0" w14:textId="2BDD91EA" w:rsidR="00E527EF" w:rsidRPr="00E527EF" w:rsidRDefault="00413C33" w:rsidP="00E527EF">
      <w:pPr>
        <w:spacing w:after="160" w:line="259" w:lineRule="auto"/>
        <w:jc w:val="both"/>
        <w:rPr>
          <w:rFonts w:ascii="Arial" w:hAnsi="Arial" w:cs="Arial"/>
          <w:sz w:val="22"/>
          <w:szCs w:val="22"/>
          <w:lang w:val="sl-SI"/>
        </w:rPr>
      </w:pPr>
      <w:r w:rsidRPr="00413C33">
        <w:rPr>
          <w:rFonts w:ascii="Arial" w:hAnsi="Arial" w:cs="Arial"/>
          <w:sz w:val="22"/>
          <w:szCs w:val="22"/>
          <w:lang w:val="sl-SI"/>
        </w:rPr>
        <w:lastRenderedPageBreak/>
        <w:t>Del aktivnosti ustvarjalnega natečaja</w:t>
      </w:r>
      <w:r w:rsidR="00E527EF" w:rsidRPr="00413C33">
        <w:rPr>
          <w:rFonts w:ascii="Arial" w:hAnsi="Arial" w:cs="Arial"/>
          <w:sz w:val="22"/>
          <w:szCs w:val="22"/>
          <w:lang w:val="sl-SI"/>
        </w:rPr>
        <w:t xml:space="preserve"> je tudi sajenje </w:t>
      </w:r>
      <w:r>
        <w:rPr>
          <w:rFonts w:ascii="Arial" w:hAnsi="Arial" w:cs="Arial"/>
          <w:sz w:val="22"/>
          <w:szCs w:val="22"/>
          <w:lang w:val="sl-SI"/>
        </w:rPr>
        <w:t xml:space="preserve">treh </w:t>
      </w:r>
      <w:r w:rsidR="00E527EF" w:rsidRPr="00413C33">
        <w:rPr>
          <w:rFonts w:ascii="Arial" w:hAnsi="Arial" w:cs="Arial"/>
          <w:sz w:val="22"/>
          <w:szCs w:val="22"/>
          <w:lang w:val="sl-SI"/>
        </w:rPr>
        <w:t>dreves na šolskih površinah šol, iz katerih prihajata letošnja zmagovalca natečaja. S tem želijo trajnostno razmišljanje prenesti neposredno v okolje mladih ter se jim simbolno zahvaliti za njihovo ustvarjalnost in aktivno sodelovanje pri projektu.</w:t>
      </w:r>
    </w:p>
    <w:p w14:paraId="058CA5BC" w14:textId="77777777" w:rsidR="00787FE7" w:rsidRDefault="00787FE7" w:rsidP="00787FE7">
      <w:pPr>
        <w:spacing w:after="160" w:line="259" w:lineRule="auto"/>
        <w:jc w:val="both"/>
        <w:rPr>
          <w:rFonts w:ascii="Arial" w:hAnsi="Arial" w:cs="Arial"/>
          <w:b/>
          <w:bCs/>
          <w:sz w:val="22"/>
          <w:szCs w:val="22"/>
          <w:lang w:val="sl-SI"/>
        </w:rPr>
      </w:pPr>
      <w:r w:rsidRPr="00787FE7">
        <w:rPr>
          <w:rFonts w:ascii="Arial" w:hAnsi="Arial" w:cs="Arial"/>
          <w:b/>
          <w:bCs/>
          <w:sz w:val="22"/>
          <w:szCs w:val="22"/>
          <w:lang w:val="sl-SI"/>
        </w:rPr>
        <w:t>Trajnost kot del poslovne strategije</w:t>
      </w:r>
    </w:p>
    <w:p w14:paraId="1AF96471" w14:textId="77777777" w:rsidR="00047043" w:rsidRPr="00047043" w:rsidRDefault="00047043" w:rsidP="00047043">
      <w:pPr>
        <w:spacing w:after="160" w:line="259" w:lineRule="auto"/>
        <w:jc w:val="both"/>
        <w:rPr>
          <w:rFonts w:ascii="Arial" w:hAnsi="Arial" w:cs="Arial"/>
          <w:sz w:val="22"/>
          <w:szCs w:val="22"/>
          <w:lang w:val="sl-SI"/>
        </w:rPr>
      </w:pPr>
      <w:r w:rsidRPr="00047043">
        <w:rPr>
          <w:rFonts w:ascii="Arial" w:hAnsi="Arial" w:cs="Arial"/>
          <w:sz w:val="22"/>
          <w:szCs w:val="22"/>
          <w:lang w:val="sl-SI"/>
        </w:rPr>
        <w:t>V Radenski trajnost razumejo kot neločljiv del poslovnih odločitev in dolgoročne razvojne strategije. Na dogodku je direktor Marian Šefčovič zato izpostavil tudi širši poslovni kontekst poslovanja.</w:t>
      </w:r>
    </w:p>
    <w:p w14:paraId="6C8F050F" w14:textId="1507DC3E" w:rsidR="00047043" w:rsidRPr="00047043" w:rsidRDefault="00047043" w:rsidP="00047043">
      <w:pPr>
        <w:spacing w:after="160" w:line="259" w:lineRule="auto"/>
        <w:jc w:val="both"/>
        <w:rPr>
          <w:rFonts w:ascii="Arial" w:hAnsi="Arial" w:cs="Arial"/>
          <w:sz w:val="22"/>
          <w:szCs w:val="22"/>
          <w:lang w:val="sl-SI"/>
        </w:rPr>
      </w:pPr>
      <w:r w:rsidRPr="00047043">
        <w:rPr>
          <w:rFonts w:ascii="Arial" w:hAnsi="Arial" w:cs="Arial"/>
          <w:i/>
          <w:iCs/>
          <w:sz w:val="22"/>
          <w:szCs w:val="22"/>
          <w:lang w:val="sl-SI"/>
        </w:rPr>
        <w:t>»Leto 2025 je bilo za industrijo pijač v regiji Adriatic izjemno dinamično in zaznamovano z regulativnimi spremembami. Kljub izzivom je Radenska Adriatic ohranila stabilen tržni položaj ter krepila investicije na področju trajnosti,«</w:t>
      </w:r>
      <w:r w:rsidRPr="00047043">
        <w:rPr>
          <w:rFonts w:ascii="Arial" w:hAnsi="Arial" w:cs="Arial"/>
          <w:sz w:val="22"/>
          <w:szCs w:val="22"/>
          <w:lang w:val="sl-SI"/>
        </w:rPr>
        <w:t xml:space="preserve"> je povedal Šefčovič.</w:t>
      </w:r>
    </w:p>
    <w:p w14:paraId="45C211A0" w14:textId="683795D0" w:rsidR="00047043" w:rsidRPr="00047043" w:rsidRDefault="00047043" w:rsidP="00047043">
      <w:pPr>
        <w:spacing w:after="160" w:line="259" w:lineRule="auto"/>
        <w:jc w:val="both"/>
        <w:rPr>
          <w:rFonts w:ascii="Arial" w:hAnsi="Arial" w:cs="Arial"/>
          <w:sz w:val="22"/>
          <w:szCs w:val="22"/>
          <w:lang w:val="sl-SI"/>
        </w:rPr>
      </w:pPr>
      <w:r w:rsidRPr="00047043">
        <w:rPr>
          <w:rFonts w:ascii="Arial" w:hAnsi="Arial" w:cs="Arial"/>
          <w:sz w:val="22"/>
          <w:szCs w:val="22"/>
          <w:lang w:val="sl-SI"/>
        </w:rPr>
        <w:t xml:space="preserve">Med največjimi letošnjimi investicijami je skoraj 4-milijonska naložba v novo P-PET linijo v Radencih, ki bo nadomestila 28 let staro proizvodno linijo. Hkrati </w:t>
      </w:r>
      <w:r>
        <w:rPr>
          <w:rFonts w:ascii="Arial" w:hAnsi="Arial" w:cs="Arial"/>
          <w:sz w:val="22"/>
          <w:szCs w:val="22"/>
          <w:lang w:val="sl-SI"/>
        </w:rPr>
        <w:t>Radenska širi</w:t>
      </w:r>
      <w:r w:rsidRPr="00047043">
        <w:rPr>
          <w:rFonts w:ascii="Arial" w:hAnsi="Arial" w:cs="Arial"/>
          <w:sz w:val="22"/>
          <w:szCs w:val="22"/>
          <w:lang w:val="sl-SI"/>
        </w:rPr>
        <w:t xml:space="preserve"> asortiman z novimi izdelki in nadaljuje projekte za večjo energetsko učinkovitost ter zmanjševanje ogljičnega odtisa</w:t>
      </w:r>
      <w:r>
        <w:rPr>
          <w:rFonts w:ascii="Arial" w:hAnsi="Arial" w:cs="Arial"/>
          <w:sz w:val="22"/>
          <w:szCs w:val="22"/>
          <w:lang w:val="sl-SI"/>
        </w:rPr>
        <w:t>.</w:t>
      </w:r>
    </w:p>
    <w:p w14:paraId="412B06A9" w14:textId="3F963554" w:rsidR="00047043" w:rsidRPr="00047043" w:rsidRDefault="00047043" w:rsidP="00047043">
      <w:pPr>
        <w:spacing w:after="160" w:line="259" w:lineRule="auto"/>
        <w:jc w:val="both"/>
        <w:rPr>
          <w:rFonts w:ascii="Arial" w:hAnsi="Arial" w:cs="Arial"/>
          <w:sz w:val="22"/>
          <w:szCs w:val="22"/>
          <w:lang w:val="sl-SI"/>
        </w:rPr>
      </w:pPr>
      <w:r w:rsidRPr="00047043">
        <w:rPr>
          <w:rFonts w:ascii="Arial" w:hAnsi="Arial" w:cs="Arial"/>
          <w:sz w:val="22"/>
          <w:szCs w:val="22"/>
          <w:lang w:val="sl-SI"/>
        </w:rPr>
        <w:t xml:space="preserve">Med pomembnejšimi že izvedenimi ukrepi so tudi </w:t>
      </w:r>
      <w:r w:rsidRPr="00047043">
        <w:rPr>
          <w:rFonts w:ascii="Arial" w:hAnsi="Arial" w:cs="Arial"/>
          <w:b/>
          <w:bCs/>
          <w:sz w:val="22"/>
          <w:szCs w:val="22"/>
          <w:lang w:val="sl-SI"/>
        </w:rPr>
        <w:t>uvedba sončne elektrarne v Boračevi</w:t>
      </w:r>
      <w:r w:rsidRPr="00047043">
        <w:rPr>
          <w:rFonts w:ascii="Arial" w:hAnsi="Arial" w:cs="Arial"/>
          <w:sz w:val="22"/>
          <w:szCs w:val="22"/>
          <w:lang w:val="sl-SI"/>
        </w:rPr>
        <w:t>, ki pokriva približno 10 % potreb po električni energiji in letno zmanjša izpuste CO</w:t>
      </w:r>
      <w:r w:rsidRPr="00047043">
        <w:rPr>
          <w:rFonts w:ascii="Cambria Math" w:hAnsi="Cambria Math" w:cs="Cambria Math"/>
          <w:sz w:val="22"/>
          <w:szCs w:val="22"/>
          <w:lang w:val="sl-SI"/>
        </w:rPr>
        <w:t>₂</w:t>
      </w:r>
      <w:r w:rsidRPr="00047043">
        <w:rPr>
          <w:rFonts w:ascii="Arial" w:hAnsi="Arial" w:cs="Arial"/>
          <w:sz w:val="22"/>
          <w:szCs w:val="22"/>
          <w:lang w:val="sl-SI"/>
        </w:rPr>
        <w:t xml:space="preserve"> za 203 tone; </w:t>
      </w:r>
      <w:r w:rsidR="00413C33">
        <w:rPr>
          <w:rFonts w:ascii="Arial" w:hAnsi="Arial" w:cs="Arial"/>
          <w:b/>
          <w:bCs/>
          <w:sz w:val="22"/>
          <w:szCs w:val="22"/>
          <w:lang w:val="sl-SI"/>
        </w:rPr>
        <w:t>uporaba</w:t>
      </w:r>
      <w:r w:rsidRPr="00047043">
        <w:rPr>
          <w:rFonts w:ascii="Arial" w:hAnsi="Arial" w:cs="Arial"/>
          <w:b/>
          <w:bCs/>
          <w:sz w:val="22"/>
          <w:szCs w:val="22"/>
          <w:lang w:val="sl-SI"/>
        </w:rPr>
        <w:t xml:space="preserve"> recikliranega r-PET materiala</w:t>
      </w:r>
      <w:r w:rsidRPr="00047043">
        <w:rPr>
          <w:rFonts w:ascii="Arial" w:hAnsi="Arial" w:cs="Arial"/>
          <w:sz w:val="22"/>
          <w:szCs w:val="22"/>
          <w:lang w:val="sl-SI"/>
        </w:rPr>
        <w:t xml:space="preserve"> v plastenkah, </w:t>
      </w:r>
      <w:r w:rsidRPr="00047043">
        <w:rPr>
          <w:rFonts w:ascii="Arial" w:hAnsi="Arial" w:cs="Arial"/>
          <w:b/>
          <w:bCs/>
          <w:sz w:val="22"/>
          <w:szCs w:val="22"/>
          <w:lang w:val="sl-SI"/>
        </w:rPr>
        <w:t>optimizacija teže plastenk</w:t>
      </w:r>
      <w:r w:rsidRPr="00047043">
        <w:rPr>
          <w:rFonts w:ascii="Arial" w:hAnsi="Arial" w:cs="Arial"/>
          <w:sz w:val="22"/>
          <w:szCs w:val="22"/>
          <w:lang w:val="sl-SI"/>
        </w:rPr>
        <w:t xml:space="preserve"> do tehnološkega minimuma ter uvedba transporta s prvim </w:t>
      </w:r>
      <w:r w:rsidRPr="00047043">
        <w:rPr>
          <w:rFonts w:ascii="Arial" w:hAnsi="Arial" w:cs="Arial"/>
          <w:b/>
          <w:bCs/>
          <w:sz w:val="22"/>
          <w:szCs w:val="22"/>
          <w:lang w:val="sl-SI"/>
        </w:rPr>
        <w:t>električnim tovornjakom</w:t>
      </w:r>
      <w:r w:rsidRPr="00047043">
        <w:rPr>
          <w:rFonts w:ascii="Arial" w:hAnsi="Arial" w:cs="Arial"/>
          <w:sz w:val="22"/>
          <w:szCs w:val="22"/>
          <w:lang w:val="sl-SI"/>
        </w:rPr>
        <w:t xml:space="preserve"> v sodelovanju s partnerji.</w:t>
      </w:r>
      <w:bookmarkStart w:id="0" w:name="_GoBack"/>
      <w:bookmarkEnd w:id="0"/>
    </w:p>
    <w:p w14:paraId="1D47C05E" w14:textId="2B88FB05" w:rsidR="00047043" w:rsidRDefault="00047043" w:rsidP="00787FE7">
      <w:pPr>
        <w:spacing w:after="160" w:line="259" w:lineRule="auto"/>
        <w:jc w:val="both"/>
        <w:rPr>
          <w:rFonts w:ascii="Arial" w:hAnsi="Arial" w:cs="Arial"/>
          <w:sz w:val="22"/>
          <w:szCs w:val="22"/>
          <w:lang w:val="sl-SI"/>
        </w:rPr>
      </w:pPr>
      <w:r w:rsidRPr="00047043">
        <w:rPr>
          <w:rFonts w:ascii="Arial" w:hAnsi="Arial" w:cs="Arial"/>
          <w:sz w:val="22"/>
          <w:szCs w:val="22"/>
          <w:lang w:val="sl-SI"/>
        </w:rPr>
        <w:t>Radenska tudi sicer ostaja pomemben gospodarski steber regije</w:t>
      </w:r>
      <w:r>
        <w:rPr>
          <w:rFonts w:ascii="Arial" w:hAnsi="Arial" w:cs="Arial"/>
          <w:sz w:val="22"/>
          <w:szCs w:val="22"/>
          <w:lang w:val="sl-SI"/>
        </w:rPr>
        <w:t xml:space="preserve">. V lanskem letu je </w:t>
      </w:r>
      <w:r w:rsidRPr="00047043">
        <w:rPr>
          <w:rFonts w:ascii="Arial" w:hAnsi="Arial" w:cs="Arial"/>
          <w:sz w:val="22"/>
          <w:szCs w:val="22"/>
          <w:lang w:val="sl-SI"/>
        </w:rPr>
        <w:t>z donacijami in sponzorstvi podp</w:t>
      </w:r>
      <w:r>
        <w:rPr>
          <w:rFonts w:ascii="Arial" w:hAnsi="Arial" w:cs="Arial"/>
          <w:sz w:val="22"/>
          <w:szCs w:val="22"/>
          <w:lang w:val="sl-SI"/>
        </w:rPr>
        <w:t>rla</w:t>
      </w:r>
      <w:r w:rsidRPr="00047043">
        <w:rPr>
          <w:rFonts w:ascii="Arial" w:hAnsi="Arial" w:cs="Arial"/>
          <w:sz w:val="22"/>
          <w:szCs w:val="22"/>
          <w:lang w:val="sl-SI"/>
        </w:rPr>
        <w:t xml:space="preserve"> več kot 1.300 dogodkov, društev, šol in drugih organizacij letno. Trajnostne aktivnosti Radenska sistematično združuje pod platformo Srčno za jutri (</w:t>
      </w:r>
      <w:hyperlink r:id="rId8" w:tgtFrame="_new" w:history="1">
        <w:r w:rsidRPr="00047043">
          <w:rPr>
            <w:rStyle w:val="Hyperlink"/>
            <w:rFonts w:ascii="Arial" w:hAnsi="Arial" w:cs="Arial"/>
            <w:sz w:val="22"/>
            <w:szCs w:val="22"/>
            <w:lang w:val="sl-SI"/>
          </w:rPr>
          <w:t>www.srcnozajutri.si</w:t>
        </w:r>
      </w:hyperlink>
      <w:r w:rsidRPr="00047043">
        <w:rPr>
          <w:rFonts w:ascii="Arial" w:hAnsi="Arial" w:cs="Arial"/>
          <w:sz w:val="22"/>
          <w:szCs w:val="22"/>
          <w:lang w:val="sl-SI"/>
        </w:rPr>
        <w:t>), kjer transparentno predstavlja ključne projekte na področju krožnega gospodarstva, obnovljivih virov energije, zmanjševanja odpadkov in ohranjanja biotske raznovrstnosti.</w:t>
      </w:r>
    </w:p>
    <w:p w14:paraId="0E68B430" w14:textId="77777777" w:rsidR="00047043" w:rsidRPr="00047043" w:rsidRDefault="00047043" w:rsidP="00787FE7">
      <w:pPr>
        <w:spacing w:after="160" w:line="259" w:lineRule="auto"/>
        <w:jc w:val="both"/>
        <w:rPr>
          <w:rFonts w:ascii="Arial" w:hAnsi="Arial" w:cs="Arial"/>
          <w:sz w:val="22"/>
          <w:szCs w:val="22"/>
          <w:lang w:val="sl-SI"/>
        </w:rPr>
      </w:pPr>
    </w:p>
    <w:p w14:paraId="6B6A6E42" w14:textId="390D4527" w:rsidR="0047023D" w:rsidRPr="00BC22F5" w:rsidRDefault="00EC424B" w:rsidP="00DA5968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Arial" w:eastAsia="Arial" w:hAnsi="Arial" w:cs="Arial"/>
          <w:color w:val="000000"/>
          <w:sz w:val="18"/>
          <w:szCs w:val="18"/>
        </w:rPr>
      </w:pPr>
      <w:r w:rsidRPr="00BC22F5">
        <w:rPr>
          <w:rFonts w:ascii="Arial" w:eastAsia="Avenir" w:hAnsi="Arial" w:cs="Arial"/>
          <w:color w:val="000000"/>
          <w:sz w:val="22"/>
          <w:szCs w:val="22"/>
        </w:rPr>
        <w:t>-----</w:t>
      </w:r>
    </w:p>
    <w:p w14:paraId="6D14D6BB" w14:textId="77777777" w:rsidR="0047023D" w:rsidRPr="00BC22F5" w:rsidRDefault="0047023D" w:rsidP="000E3DE1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Arial" w:eastAsia="Arial" w:hAnsi="Arial" w:cs="Arial"/>
          <w:color w:val="000000"/>
          <w:sz w:val="18"/>
          <w:szCs w:val="18"/>
        </w:rPr>
      </w:pPr>
    </w:p>
    <w:p w14:paraId="537EAE68" w14:textId="7CAC083A" w:rsidR="0047023D" w:rsidRPr="00BC22F5" w:rsidRDefault="00E759F7">
      <w:pPr>
        <w:shd w:val="clear" w:color="auto" w:fill="FFFFFF"/>
        <w:spacing w:after="0"/>
        <w:rPr>
          <w:rFonts w:ascii="Arial" w:eastAsia="Arial" w:hAnsi="Arial" w:cs="Arial"/>
          <w:color w:val="222222"/>
        </w:rPr>
      </w:pPr>
      <w:r w:rsidRPr="00BC22F5">
        <w:rPr>
          <w:rFonts w:ascii="Arial" w:eastAsia="Arial" w:hAnsi="Arial" w:cs="Arial"/>
          <w:color w:val="006400"/>
          <w:sz w:val="27"/>
          <w:szCs w:val="27"/>
        </w:rPr>
        <w:t>Natalija Kreft Lovrenčec</w:t>
      </w:r>
      <w:r w:rsidRPr="00BC22F5">
        <w:rPr>
          <w:rFonts w:ascii="Arial" w:eastAsia="Arial" w:hAnsi="Arial" w:cs="Arial"/>
          <w:color w:val="006400"/>
        </w:rPr>
        <w:br/>
      </w:r>
      <w:r w:rsidRPr="00BC22F5">
        <w:rPr>
          <w:rFonts w:ascii="Arial" w:eastAsia="Arial" w:hAnsi="Arial" w:cs="Arial"/>
          <w:color w:val="006400"/>
          <w:sz w:val="17"/>
          <w:szCs w:val="17"/>
        </w:rPr>
        <w:t>Public Relation Manager / Odnosi z javnostmi  </w:t>
      </w:r>
      <w:r w:rsidRPr="00BC22F5">
        <w:rPr>
          <w:rFonts w:ascii="Arial" w:eastAsia="Arial" w:hAnsi="Arial" w:cs="Arial"/>
          <w:color w:val="006400"/>
          <w:sz w:val="17"/>
          <w:szCs w:val="17"/>
        </w:rPr>
        <w:br/>
      </w:r>
      <w:r w:rsidRPr="00BC22F5">
        <w:rPr>
          <w:rFonts w:ascii="Arial" w:eastAsia="Arial" w:hAnsi="Arial" w:cs="Arial"/>
          <w:color w:val="006400"/>
          <w:sz w:val="17"/>
          <w:szCs w:val="17"/>
        </w:rPr>
        <w:br/>
      </w:r>
      <w:r w:rsidRPr="00BC22F5">
        <w:rPr>
          <w:rFonts w:ascii="Arial" w:eastAsia="Arial" w:hAnsi="Arial" w:cs="Arial"/>
          <w:b/>
          <w:color w:val="006400"/>
          <w:sz w:val="17"/>
          <w:szCs w:val="17"/>
        </w:rPr>
        <w:t>Radenska ADRIATIC</w:t>
      </w:r>
      <w:r w:rsidRPr="00BC22F5">
        <w:rPr>
          <w:rFonts w:ascii="Arial" w:eastAsia="Arial" w:hAnsi="Arial" w:cs="Arial"/>
          <w:b/>
          <w:color w:val="006400"/>
          <w:sz w:val="17"/>
          <w:szCs w:val="17"/>
        </w:rPr>
        <w:br/>
        <w:t>Radenska d.o.o.</w:t>
      </w:r>
      <w:r w:rsidRPr="00BC22F5">
        <w:rPr>
          <w:rFonts w:ascii="Arial" w:eastAsia="Arial" w:hAnsi="Arial" w:cs="Arial"/>
          <w:color w:val="006400"/>
          <w:sz w:val="17"/>
          <w:szCs w:val="17"/>
        </w:rPr>
        <w:br/>
        <w:t>Boračeva 37, 9252 Radenci, Slovenija</w:t>
      </w:r>
      <w:r w:rsidRPr="00BC22F5">
        <w:rPr>
          <w:rFonts w:ascii="Arial" w:eastAsia="Arial" w:hAnsi="Arial" w:cs="Arial"/>
          <w:color w:val="222222"/>
        </w:rPr>
        <w:br/>
      </w:r>
      <w:r w:rsidRPr="00BC22F5">
        <w:rPr>
          <w:rFonts w:ascii="Arial" w:eastAsia="Arial" w:hAnsi="Arial" w:cs="Arial"/>
          <w:color w:val="006400"/>
          <w:sz w:val="17"/>
          <w:szCs w:val="17"/>
        </w:rPr>
        <w:t>phone: +386 (0)2 520 3613</w:t>
      </w:r>
    </w:p>
    <w:p w14:paraId="77A9F584" w14:textId="09EC1EC4" w:rsidR="0047023D" w:rsidRPr="00621FE7" w:rsidRDefault="00E759F7" w:rsidP="00621FE7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-142"/>
        <w:rPr>
          <w:rFonts w:ascii="Arial" w:eastAsia="Arial" w:hAnsi="Arial" w:cs="Arial"/>
          <w:color w:val="000000"/>
          <w:sz w:val="18"/>
          <w:szCs w:val="18"/>
        </w:rPr>
      </w:pPr>
      <w:r w:rsidRPr="00BC22F5">
        <w:rPr>
          <w:rFonts w:ascii="Arial" w:eastAsia="Arial" w:hAnsi="Arial" w:cs="Arial"/>
          <w:color w:val="006400"/>
          <w:sz w:val="17"/>
          <w:szCs w:val="17"/>
          <w:highlight w:val="white"/>
        </w:rPr>
        <w:t xml:space="preserve">   mobile: +386 (0)41 393 639</w:t>
      </w:r>
    </w:p>
    <w:sectPr w:rsidR="0047023D" w:rsidRPr="00621FE7">
      <w:headerReference w:type="default" r:id="rId9"/>
      <w:footerReference w:type="default" r:id="rId10"/>
      <w:headerReference w:type="first" r:id="rId11"/>
      <w:footerReference w:type="first" r:id="rId12"/>
      <w:pgSz w:w="11901" w:h="16834"/>
      <w:pgMar w:top="1418" w:right="1418" w:bottom="1418" w:left="1418" w:header="0" w:footer="0" w:gutter="0"/>
      <w:pgNumType w:start="1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BB3BE82" w14:textId="77777777" w:rsidR="00A41265" w:rsidRDefault="00A41265">
      <w:pPr>
        <w:spacing w:after="0"/>
      </w:pPr>
      <w:r>
        <w:separator/>
      </w:r>
    </w:p>
  </w:endnote>
  <w:endnote w:type="continuationSeparator" w:id="0">
    <w:p w14:paraId="3A958D09" w14:textId="77777777" w:rsidR="00A41265" w:rsidRDefault="00A41265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inionPro-Regular">
    <w:altName w:val="Times New Roman"/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EFF" w:usb1="F9DFFFFF" w:usb2="0000007F" w:usb3="00000000" w:csb0="003F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venir">
    <w:altName w:val="Calibri"/>
    <w:charset w:val="00"/>
    <w:family w:val="auto"/>
    <w:pitch w:val="default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A9BC649" w14:textId="77777777" w:rsidR="0047023D" w:rsidRDefault="00E759F7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spacing w:after="0"/>
      <w:ind w:left="-1418"/>
      <w:rPr>
        <w:color w:val="000000"/>
      </w:rPr>
    </w:pPr>
    <w:r>
      <w:rPr>
        <w:noProof/>
        <w:color w:val="000000"/>
        <w:lang w:val="en-US" w:eastAsia="en-US"/>
      </w:rPr>
      <w:drawing>
        <wp:inline distT="0" distB="0" distL="0" distR="0" wp14:anchorId="2BDED8E3" wp14:editId="1F334406">
          <wp:extent cx="7947860" cy="1509459"/>
          <wp:effectExtent l="0" t="0" r="0" b="0"/>
          <wp:docPr id="8" name="image2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947860" cy="1509459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B18A5EF" w14:textId="0945FC59" w:rsidR="0047023D" w:rsidRDefault="0047023D" w:rsidP="00132AB8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spacing w:after="0"/>
      <w:ind w:hanging="1418"/>
      <w:jc w:val="center"/>
      <w:rPr>
        <w:color w:val="000000"/>
      </w:rPr>
    </w:pPr>
  </w:p>
  <w:p w14:paraId="3F4E5A0D" w14:textId="77777777" w:rsidR="000E3DE1" w:rsidRDefault="000E3DE1" w:rsidP="00132AB8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spacing w:after="0"/>
      <w:ind w:hanging="1418"/>
      <w:jc w:val="center"/>
      <w:rPr>
        <w:color w:val="000000"/>
      </w:rPr>
    </w:pPr>
  </w:p>
  <w:p w14:paraId="52D881F8" w14:textId="77777777" w:rsidR="000E3DE1" w:rsidRDefault="000E3DE1" w:rsidP="00132AB8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spacing w:after="0"/>
      <w:ind w:hanging="1418"/>
      <w:jc w:val="center"/>
      <w:rPr>
        <w:color w:val="000000"/>
      </w:rPr>
    </w:pPr>
  </w:p>
  <w:p w14:paraId="0C77F1F2" w14:textId="77777777" w:rsidR="000E3DE1" w:rsidRDefault="000E3DE1" w:rsidP="00132AB8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spacing w:after="0"/>
      <w:ind w:hanging="1418"/>
      <w:jc w:val="center"/>
      <w:rPr>
        <w:color w:val="000000"/>
      </w:rPr>
    </w:pPr>
  </w:p>
  <w:p w14:paraId="68077238" w14:textId="77777777" w:rsidR="000E3DE1" w:rsidRDefault="000E3DE1" w:rsidP="00132AB8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spacing w:after="0"/>
      <w:ind w:hanging="1418"/>
      <w:jc w:val="center"/>
      <w:rPr>
        <w:color w:val="000000"/>
      </w:rPr>
    </w:pPr>
  </w:p>
  <w:p w14:paraId="68A0977F" w14:textId="77777777" w:rsidR="000E3DE1" w:rsidRDefault="000E3DE1" w:rsidP="00132AB8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spacing w:after="0"/>
      <w:ind w:hanging="1418"/>
      <w:jc w:val="center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A6C3077" w14:textId="77777777" w:rsidR="00A41265" w:rsidRDefault="00A41265">
      <w:pPr>
        <w:spacing w:after="0"/>
      </w:pPr>
      <w:r>
        <w:separator/>
      </w:r>
    </w:p>
  </w:footnote>
  <w:footnote w:type="continuationSeparator" w:id="0">
    <w:p w14:paraId="34A463C7" w14:textId="77777777" w:rsidR="00A41265" w:rsidRDefault="00A41265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E25AEB8" w14:textId="77777777" w:rsidR="0047023D" w:rsidRDefault="0047023D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spacing w:after="0"/>
      <w:ind w:left="-1418"/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6B3BB93" w14:textId="77777777" w:rsidR="0047023D" w:rsidRDefault="00E759F7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spacing w:after="0"/>
      <w:ind w:hanging="1418"/>
      <w:rPr>
        <w:color w:val="000000"/>
      </w:rPr>
    </w:pPr>
    <w:r>
      <w:rPr>
        <w:noProof/>
        <w:color w:val="000000"/>
        <w:lang w:val="en-US" w:eastAsia="en-US"/>
      </w:rPr>
      <w:drawing>
        <wp:inline distT="0" distB="0" distL="0" distR="0" wp14:anchorId="0CC55F91" wp14:editId="37A587EF">
          <wp:extent cx="7744388" cy="1954518"/>
          <wp:effectExtent l="0" t="0" r="0" b="0"/>
          <wp:docPr id="9" name="image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744388" cy="1954518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3E5FA1"/>
    <w:multiLevelType w:val="multilevel"/>
    <w:tmpl w:val="B8EEF1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11A3460"/>
    <w:multiLevelType w:val="multilevel"/>
    <w:tmpl w:val="F314E1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1E224D5"/>
    <w:multiLevelType w:val="multilevel"/>
    <w:tmpl w:val="679E8D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5652D6E"/>
    <w:multiLevelType w:val="multilevel"/>
    <w:tmpl w:val="468A9B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6517266"/>
    <w:multiLevelType w:val="multilevel"/>
    <w:tmpl w:val="ED9892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1AF4A4A"/>
    <w:multiLevelType w:val="multilevel"/>
    <w:tmpl w:val="67D826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B450276"/>
    <w:multiLevelType w:val="multilevel"/>
    <w:tmpl w:val="21644D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7CCE41C8"/>
    <w:multiLevelType w:val="multilevel"/>
    <w:tmpl w:val="A8B246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3"/>
  </w:num>
  <w:num w:numId="3">
    <w:abstractNumId w:val="1"/>
  </w:num>
  <w:num w:numId="4">
    <w:abstractNumId w:val="6"/>
  </w:num>
  <w:num w:numId="5">
    <w:abstractNumId w:val="5"/>
  </w:num>
  <w:num w:numId="6">
    <w:abstractNumId w:val="0"/>
  </w:num>
  <w:num w:numId="7">
    <w:abstractNumId w:val="7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023D"/>
    <w:rsid w:val="00005A40"/>
    <w:rsid w:val="00023813"/>
    <w:rsid w:val="00030ECD"/>
    <w:rsid w:val="00033DC0"/>
    <w:rsid w:val="00044FAC"/>
    <w:rsid w:val="00047043"/>
    <w:rsid w:val="0005005B"/>
    <w:rsid w:val="0005588D"/>
    <w:rsid w:val="000619BF"/>
    <w:rsid w:val="00065AD8"/>
    <w:rsid w:val="00074F49"/>
    <w:rsid w:val="000B4CE4"/>
    <w:rsid w:val="000C2542"/>
    <w:rsid w:val="000C3E29"/>
    <w:rsid w:val="000E3D47"/>
    <w:rsid w:val="000E3DE1"/>
    <w:rsid w:val="000E599E"/>
    <w:rsid w:val="000E7C98"/>
    <w:rsid w:val="0010565A"/>
    <w:rsid w:val="001150D0"/>
    <w:rsid w:val="001167AA"/>
    <w:rsid w:val="00120B4F"/>
    <w:rsid w:val="00132AB8"/>
    <w:rsid w:val="00136666"/>
    <w:rsid w:val="00141A22"/>
    <w:rsid w:val="00143207"/>
    <w:rsid w:val="001468F4"/>
    <w:rsid w:val="00162FBA"/>
    <w:rsid w:val="00183246"/>
    <w:rsid w:val="001952C2"/>
    <w:rsid w:val="0019537F"/>
    <w:rsid w:val="001B6690"/>
    <w:rsid w:val="001C3D94"/>
    <w:rsid w:val="001C4ED3"/>
    <w:rsid w:val="001E2F96"/>
    <w:rsid w:val="001F21BB"/>
    <w:rsid w:val="00225296"/>
    <w:rsid w:val="00247BF7"/>
    <w:rsid w:val="00257B27"/>
    <w:rsid w:val="00275435"/>
    <w:rsid w:val="002A499C"/>
    <w:rsid w:val="002B11B5"/>
    <w:rsid w:val="002B1C21"/>
    <w:rsid w:val="002D199B"/>
    <w:rsid w:val="002E5CCA"/>
    <w:rsid w:val="002F0B5D"/>
    <w:rsid w:val="0030274D"/>
    <w:rsid w:val="003401DA"/>
    <w:rsid w:val="0034767B"/>
    <w:rsid w:val="00385EEA"/>
    <w:rsid w:val="003F6F79"/>
    <w:rsid w:val="003F72EE"/>
    <w:rsid w:val="004021E4"/>
    <w:rsid w:val="00413C33"/>
    <w:rsid w:val="00414B5E"/>
    <w:rsid w:val="00437C95"/>
    <w:rsid w:val="0044357C"/>
    <w:rsid w:val="00457E82"/>
    <w:rsid w:val="0047023D"/>
    <w:rsid w:val="0047240C"/>
    <w:rsid w:val="004A62DA"/>
    <w:rsid w:val="004A7016"/>
    <w:rsid w:val="00503172"/>
    <w:rsid w:val="005038CA"/>
    <w:rsid w:val="0050556E"/>
    <w:rsid w:val="00506021"/>
    <w:rsid w:val="00530E71"/>
    <w:rsid w:val="0055227E"/>
    <w:rsid w:val="005652B2"/>
    <w:rsid w:val="005656D8"/>
    <w:rsid w:val="0056737C"/>
    <w:rsid w:val="00573873"/>
    <w:rsid w:val="005870CC"/>
    <w:rsid w:val="00593BFA"/>
    <w:rsid w:val="0059415E"/>
    <w:rsid w:val="00596CFA"/>
    <w:rsid w:val="00597070"/>
    <w:rsid w:val="005A242B"/>
    <w:rsid w:val="005F3B93"/>
    <w:rsid w:val="00606A79"/>
    <w:rsid w:val="00621FE7"/>
    <w:rsid w:val="00642A2E"/>
    <w:rsid w:val="006456E9"/>
    <w:rsid w:val="00646D74"/>
    <w:rsid w:val="00661AEB"/>
    <w:rsid w:val="006631FF"/>
    <w:rsid w:val="0068688B"/>
    <w:rsid w:val="006A7363"/>
    <w:rsid w:val="006B7003"/>
    <w:rsid w:val="006D5BEA"/>
    <w:rsid w:val="006F7B33"/>
    <w:rsid w:val="00711D2D"/>
    <w:rsid w:val="00720254"/>
    <w:rsid w:val="007224CE"/>
    <w:rsid w:val="007233A5"/>
    <w:rsid w:val="00767849"/>
    <w:rsid w:val="00787FE7"/>
    <w:rsid w:val="00792F3B"/>
    <w:rsid w:val="007A2454"/>
    <w:rsid w:val="007B4399"/>
    <w:rsid w:val="007C621C"/>
    <w:rsid w:val="007D43C3"/>
    <w:rsid w:val="00831B31"/>
    <w:rsid w:val="00841D3D"/>
    <w:rsid w:val="008423A3"/>
    <w:rsid w:val="00845C63"/>
    <w:rsid w:val="008460EB"/>
    <w:rsid w:val="008802B2"/>
    <w:rsid w:val="00893C19"/>
    <w:rsid w:val="008A3352"/>
    <w:rsid w:val="008E09EB"/>
    <w:rsid w:val="00906D51"/>
    <w:rsid w:val="009163DB"/>
    <w:rsid w:val="0092055B"/>
    <w:rsid w:val="00920B47"/>
    <w:rsid w:val="00943F60"/>
    <w:rsid w:val="009842A6"/>
    <w:rsid w:val="00993672"/>
    <w:rsid w:val="009C05CA"/>
    <w:rsid w:val="009C68B2"/>
    <w:rsid w:val="009D6B47"/>
    <w:rsid w:val="009E6219"/>
    <w:rsid w:val="009F04F3"/>
    <w:rsid w:val="00A10845"/>
    <w:rsid w:val="00A243E7"/>
    <w:rsid w:val="00A33E13"/>
    <w:rsid w:val="00A35153"/>
    <w:rsid w:val="00A41265"/>
    <w:rsid w:val="00A44ECB"/>
    <w:rsid w:val="00A700BD"/>
    <w:rsid w:val="00A73C8C"/>
    <w:rsid w:val="00A752F6"/>
    <w:rsid w:val="00AA33F5"/>
    <w:rsid w:val="00AB5166"/>
    <w:rsid w:val="00AC1141"/>
    <w:rsid w:val="00AC2310"/>
    <w:rsid w:val="00AD3768"/>
    <w:rsid w:val="00B112E2"/>
    <w:rsid w:val="00B51D7A"/>
    <w:rsid w:val="00B815F0"/>
    <w:rsid w:val="00BC22F5"/>
    <w:rsid w:val="00BE285A"/>
    <w:rsid w:val="00BE55AA"/>
    <w:rsid w:val="00BE5C8D"/>
    <w:rsid w:val="00BF3175"/>
    <w:rsid w:val="00C12EDD"/>
    <w:rsid w:val="00C249A4"/>
    <w:rsid w:val="00C36C64"/>
    <w:rsid w:val="00C528C5"/>
    <w:rsid w:val="00C66301"/>
    <w:rsid w:val="00C67A99"/>
    <w:rsid w:val="00C745EF"/>
    <w:rsid w:val="00C757F3"/>
    <w:rsid w:val="00C76F06"/>
    <w:rsid w:val="00C82975"/>
    <w:rsid w:val="00C85408"/>
    <w:rsid w:val="00CA3F09"/>
    <w:rsid w:val="00CA6885"/>
    <w:rsid w:val="00CC5221"/>
    <w:rsid w:val="00D1266A"/>
    <w:rsid w:val="00D35D5A"/>
    <w:rsid w:val="00D45710"/>
    <w:rsid w:val="00DA0686"/>
    <w:rsid w:val="00DA5968"/>
    <w:rsid w:val="00DA79FC"/>
    <w:rsid w:val="00DB06A1"/>
    <w:rsid w:val="00DB0BEB"/>
    <w:rsid w:val="00DB60BA"/>
    <w:rsid w:val="00DC478B"/>
    <w:rsid w:val="00DE68A2"/>
    <w:rsid w:val="00DF4D8D"/>
    <w:rsid w:val="00E031A8"/>
    <w:rsid w:val="00E153F4"/>
    <w:rsid w:val="00E22B72"/>
    <w:rsid w:val="00E3100A"/>
    <w:rsid w:val="00E31A57"/>
    <w:rsid w:val="00E362C2"/>
    <w:rsid w:val="00E527EF"/>
    <w:rsid w:val="00E57AE1"/>
    <w:rsid w:val="00E67C36"/>
    <w:rsid w:val="00E74661"/>
    <w:rsid w:val="00E759F7"/>
    <w:rsid w:val="00E849A5"/>
    <w:rsid w:val="00EA33E5"/>
    <w:rsid w:val="00EA76E1"/>
    <w:rsid w:val="00EC424B"/>
    <w:rsid w:val="00F02ABC"/>
    <w:rsid w:val="00F1442C"/>
    <w:rsid w:val="00F23885"/>
    <w:rsid w:val="00F447EC"/>
    <w:rsid w:val="00F609FF"/>
    <w:rsid w:val="00FE0038"/>
    <w:rsid w:val="00FE776F"/>
    <w:rsid w:val="00FF06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069E058"/>
  <w15:docId w15:val="{955FF823-E5B2-4437-B6A7-0AC4A94888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mbria" w:eastAsia="Cambria" w:hAnsi="Cambria" w:cs="Cambria"/>
        <w:sz w:val="24"/>
        <w:szCs w:val="24"/>
        <w:lang w:val="sl" w:eastAsia="sl-SI" w:bidi="ar-SA"/>
      </w:rPr>
    </w:rPrDefault>
    <w:pPrDefault>
      <w:pPr>
        <w:spacing w:after="20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20254"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Header">
    <w:name w:val="header"/>
    <w:basedOn w:val="Normal"/>
    <w:link w:val="HeaderChar"/>
    <w:uiPriority w:val="99"/>
    <w:unhideWhenUsed/>
    <w:rsid w:val="008A562F"/>
    <w:pPr>
      <w:tabs>
        <w:tab w:val="center" w:pos="4320"/>
        <w:tab w:val="right" w:pos="864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8A562F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8A562F"/>
    <w:pPr>
      <w:tabs>
        <w:tab w:val="center" w:pos="4320"/>
        <w:tab w:val="right" w:pos="864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8A562F"/>
    <w:rPr>
      <w:sz w:val="24"/>
      <w:szCs w:val="24"/>
    </w:rPr>
  </w:style>
  <w:style w:type="paragraph" w:customStyle="1" w:styleId="BasicParagraph">
    <w:name w:val="[Basic Paragraph]"/>
    <w:basedOn w:val="Normal"/>
    <w:uiPriority w:val="99"/>
    <w:rsid w:val="008A562F"/>
    <w:pPr>
      <w:widowControl w:val="0"/>
      <w:autoSpaceDE w:val="0"/>
      <w:autoSpaceDN w:val="0"/>
      <w:adjustRightInd w:val="0"/>
      <w:spacing w:after="0" w:line="288" w:lineRule="auto"/>
      <w:textAlignment w:val="center"/>
    </w:pPr>
    <w:rPr>
      <w:rFonts w:ascii="MinionPro-Regular" w:hAnsi="MinionPro-Regular" w:cs="MinionPro-Regular"/>
      <w:color w:val="000000"/>
      <w:lang w:val="en-GB"/>
    </w:rPr>
  </w:style>
  <w:style w:type="paragraph" w:customStyle="1" w:styleId="Style1">
    <w:name w:val="Style1"/>
    <w:basedOn w:val="Normal"/>
    <w:autoRedefine/>
    <w:qFormat/>
    <w:rsid w:val="00966B76"/>
    <w:pPr>
      <w:ind w:left="-142"/>
    </w:pPr>
    <w:rPr>
      <w:rFonts w:ascii="Helvetica" w:hAnsi="Helvetica"/>
      <w:sz w:val="20"/>
    </w:rPr>
  </w:style>
  <w:style w:type="paragraph" w:customStyle="1" w:styleId="Style2">
    <w:name w:val="Style2"/>
    <w:basedOn w:val="BasicParagraph"/>
    <w:qFormat/>
    <w:rsid w:val="00966B76"/>
    <w:rPr>
      <w:rFonts w:asciiTheme="minorHAnsi" w:hAnsiTheme="minorHAnsi"/>
      <w:sz w:val="20"/>
    </w:rPr>
  </w:style>
  <w:style w:type="character" w:styleId="Hyperlink">
    <w:name w:val="Hyperlink"/>
    <w:rsid w:val="003226A4"/>
    <w:rPr>
      <w:u w:val="single"/>
    </w:rPr>
  </w:style>
  <w:style w:type="paragraph" w:customStyle="1" w:styleId="Body">
    <w:name w:val="Body"/>
    <w:rsid w:val="003226A4"/>
    <w:pPr>
      <w:pBdr>
        <w:top w:val="nil"/>
        <w:left w:val="nil"/>
        <w:bottom w:val="nil"/>
        <w:right w:val="nil"/>
        <w:between w:val="nil"/>
        <w:bar w:val="nil"/>
      </w:pBdr>
      <w:spacing w:after="160" w:line="259" w:lineRule="auto"/>
    </w:pPr>
    <w:rPr>
      <w:rFonts w:ascii="Calibri" w:eastAsia="Arial Unicode MS" w:hAnsi="Calibri" w:cs="Arial Unicode MS"/>
      <w:color w:val="000000"/>
      <w:kern w:val="2"/>
      <w:sz w:val="22"/>
      <w:szCs w:val="22"/>
      <w:u w:color="000000"/>
      <w:bdr w:val="nil"/>
      <w:lang w:val="hr-HR" w:eastAsia="hr-HR"/>
    </w:rPr>
  </w:style>
  <w:style w:type="character" w:customStyle="1" w:styleId="Hyperlink0">
    <w:name w:val="Hyperlink.0"/>
    <w:basedOn w:val="DefaultParagraphFont"/>
    <w:rsid w:val="003226A4"/>
    <w:rPr>
      <w:rFonts w:ascii="Calibri Light" w:eastAsia="Calibri Light" w:hAnsi="Calibri Light" w:cs="Calibri Light"/>
      <w:outline w:val="0"/>
      <w:color w:val="0563C1"/>
      <w:sz w:val="16"/>
      <w:szCs w:val="16"/>
      <w:u w:val="single" w:color="0563C1"/>
    </w:rPr>
  </w:style>
  <w:style w:type="character" w:customStyle="1" w:styleId="Hyperlink1">
    <w:name w:val="Hyperlink.1"/>
    <w:basedOn w:val="DefaultParagraphFont"/>
    <w:rsid w:val="003226A4"/>
    <w:rPr>
      <w:rFonts w:ascii="Calibri Light" w:eastAsia="Calibri Light" w:hAnsi="Calibri Light" w:cs="Calibri Light"/>
      <w:sz w:val="16"/>
      <w:szCs w:val="16"/>
    </w:rPr>
  </w:style>
  <w:style w:type="character" w:styleId="Strong">
    <w:name w:val="Strong"/>
    <w:basedOn w:val="DefaultParagraphFont"/>
    <w:uiPriority w:val="22"/>
    <w:qFormat/>
    <w:rsid w:val="0031457B"/>
    <w:rPr>
      <w:b/>
      <w:bCs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styleId="CommentReference">
    <w:name w:val="annotation reference"/>
    <w:basedOn w:val="DefaultParagraphFont"/>
    <w:uiPriority w:val="99"/>
    <w:semiHidden/>
    <w:unhideWhenUsed/>
    <w:rsid w:val="00EC424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EC424B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EC424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C424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C424B"/>
    <w:rPr>
      <w:b/>
      <w:bCs/>
      <w:sz w:val="20"/>
      <w:szCs w:val="20"/>
    </w:rPr>
  </w:style>
  <w:style w:type="character" w:customStyle="1" w:styleId="Nerazreenaomemba1">
    <w:name w:val="Nerazrešena omemba1"/>
    <w:basedOn w:val="DefaultParagraphFont"/>
    <w:uiPriority w:val="99"/>
    <w:semiHidden/>
    <w:unhideWhenUsed/>
    <w:rsid w:val="00621FE7"/>
    <w:rPr>
      <w:color w:val="605E5C"/>
      <w:shd w:val="clear" w:color="auto" w:fill="E1DFD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243E7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243E7"/>
    <w:rPr>
      <w:rFonts w:ascii="Segoe UI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3F6F79"/>
    <w:pPr>
      <w:spacing w:after="0"/>
    </w:pPr>
  </w:style>
  <w:style w:type="character" w:customStyle="1" w:styleId="Nerazreenaomemba2">
    <w:name w:val="Nerazrešena omemba2"/>
    <w:basedOn w:val="DefaultParagraphFont"/>
    <w:uiPriority w:val="99"/>
    <w:semiHidden/>
    <w:unhideWhenUsed/>
    <w:rsid w:val="00AB5166"/>
    <w:rPr>
      <w:color w:val="605E5C"/>
      <w:shd w:val="clear" w:color="auto" w:fill="E1DFDD"/>
    </w:rPr>
  </w:style>
  <w:style w:type="character" w:customStyle="1" w:styleId="Nerazreenaomemba3">
    <w:name w:val="Nerazrešena omemba3"/>
    <w:basedOn w:val="DefaultParagraphFont"/>
    <w:uiPriority w:val="99"/>
    <w:semiHidden/>
    <w:unhideWhenUsed/>
    <w:rsid w:val="00E67C36"/>
    <w:rPr>
      <w:color w:val="605E5C"/>
      <w:shd w:val="clear" w:color="auto" w:fill="E1DFDD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E57AE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440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229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32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006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579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387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991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927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911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15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41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455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6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30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050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706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3992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0828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90864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4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5322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1264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1303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814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79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06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9005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782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32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645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212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8665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5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rcnozajutri.si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2G94NI6iCeST39GQ9CMqJbGDyjQ==">CgMxLjAyCGguZ2pkZ3hzOAByITFoRHNHbGN6aHQta1RqeGhsNGkybGFXSEN2U1FiVDBMcg==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711</Words>
  <Characters>4053</Characters>
  <Application>Microsoft Office Word</Application>
  <DocSecurity>0</DocSecurity>
  <Lines>33</Lines>
  <Paragraphs>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4755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Staša Sukič</dc:creator>
  <cp:lastModifiedBy>Kreft-Lovrenčec Natalija</cp:lastModifiedBy>
  <cp:revision>2</cp:revision>
  <dcterms:created xsi:type="dcterms:W3CDTF">2026-03-02T11:15:00Z</dcterms:created>
  <dcterms:modified xsi:type="dcterms:W3CDTF">2026-03-02T11:15:00Z</dcterms:modified>
</cp:coreProperties>
</file>