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EEDFA" w14:textId="77777777" w:rsidR="003C2F54" w:rsidRPr="003164F0" w:rsidRDefault="003C2F54" w:rsidP="003164F0">
      <w:pPr>
        <w:pStyle w:val="Heading3"/>
        <w:jc w:val="both"/>
        <w:rPr>
          <w:lang w:eastAsia="en-US"/>
        </w:rPr>
      </w:pPr>
      <w:r w:rsidRPr="003164F0">
        <w:rPr>
          <w:rStyle w:val="Strong"/>
          <w:b/>
          <w:bCs w:val="0"/>
        </w:rPr>
        <w:t>Sporočilo za javnost</w:t>
      </w:r>
    </w:p>
    <w:p w14:paraId="669C7173" w14:textId="4254001E" w:rsidR="003C2F54" w:rsidRPr="003164F0" w:rsidRDefault="003C2F54" w:rsidP="003164F0">
      <w:pPr>
        <w:pStyle w:val="Heading2"/>
        <w:jc w:val="both"/>
      </w:pPr>
      <w:r w:rsidRPr="003164F0">
        <w:rPr>
          <w:rStyle w:val="Strong"/>
          <w:b/>
          <w:bCs w:val="0"/>
        </w:rPr>
        <w:t>VSE, KAR POSADIMO S SRCEM, USPE</w:t>
      </w:r>
      <w:r w:rsidR="003164F0">
        <w:rPr>
          <w:rStyle w:val="Strong"/>
          <w:b/>
          <w:bCs w:val="0"/>
        </w:rPr>
        <w:t>VA</w:t>
      </w:r>
    </w:p>
    <w:p w14:paraId="1AB93C9E" w14:textId="77777777" w:rsidR="003C2F54" w:rsidRPr="003164F0" w:rsidRDefault="003C2F54" w:rsidP="003164F0">
      <w:pPr>
        <w:pStyle w:val="NormalWeb"/>
        <w:jc w:val="both"/>
        <w:rPr>
          <w:lang w:val="sl-SI"/>
        </w:rPr>
      </w:pPr>
      <w:r w:rsidRPr="003164F0">
        <w:rPr>
          <w:rStyle w:val="Strong"/>
          <w:lang w:val="sl-SI"/>
        </w:rPr>
        <w:t>Radenska Adriatic podprla največjo evropsko prostovoljsko akcijo pogozdovanja.</w:t>
      </w:r>
    </w:p>
    <w:p w14:paraId="4F574C32" w14:textId="77777777" w:rsidR="003C2F54" w:rsidRPr="003164F0" w:rsidRDefault="003C2F54" w:rsidP="003164F0">
      <w:pPr>
        <w:pStyle w:val="NormalWeb"/>
        <w:jc w:val="both"/>
        <w:rPr>
          <w:b/>
          <w:lang w:val="sl-SI"/>
        </w:rPr>
      </w:pPr>
      <w:r w:rsidRPr="003164F0">
        <w:rPr>
          <w:b/>
          <w:lang w:val="sl-SI"/>
        </w:rPr>
        <w:t xml:space="preserve">Radenci / Šibenik, 20. oktober 2025 – Minuli konec tedna je v Lozovcu pri Šibeniku potekala 49. akcija </w:t>
      </w:r>
      <w:r w:rsidRPr="003164F0">
        <w:rPr>
          <w:rStyle w:val="Emphasis"/>
          <w:b/>
          <w:lang w:val="sl-SI"/>
        </w:rPr>
        <w:t>Boranka</w:t>
      </w:r>
      <w:r w:rsidRPr="003164F0">
        <w:rPr>
          <w:b/>
          <w:lang w:val="sl-SI"/>
        </w:rPr>
        <w:t xml:space="preserve"> – največja evropska prostovoljska akcija sajenja sadik dreves na območjih, prizadetih v požarih. Akcijo, ki jo od leta 2018 koordinira Zveza tabornikov Hrvaške, je v osmih letih povezala več kot 13.500 prostovoljcev iz Hrvaške in tujine. Skozi leta se je razširila tudi v Severno Makedonijo, Črno goro, letos pa še v Bosno in Hercegovino. Med zvestimi partnerji akcije pogozdovanja je že peto leto zapored tudi Radenska Adriatic.</w:t>
      </w:r>
    </w:p>
    <w:p w14:paraId="6312E8FD" w14:textId="77777777" w:rsidR="003C2F54" w:rsidRPr="003164F0" w:rsidRDefault="003C2F54" w:rsidP="003164F0">
      <w:pPr>
        <w:pStyle w:val="NormalWeb"/>
        <w:jc w:val="both"/>
        <w:rPr>
          <w:lang w:val="sl-SI"/>
        </w:rPr>
      </w:pPr>
      <w:r w:rsidRPr="003164F0">
        <w:rPr>
          <w:lang w:val="sl-SI"/>
        </w:rPr>
        <w:t xml:space="preserve">Ekipi tabornikov in predstavnikom državnega podjetja Hrvaške gozdove se je pridružilo več sto prostovoljcev – med njimi </w:t>
      </w:r>
      <w:r w:rsidRPr="003164F0">
        <w:rPr>
          <w:b/>
          <w:lang w:val="sl-SI"/>
        </w:rPr>
        <w:t>Mestno društvo Rdečega križa Šibenik, dijaki 1. gimnazije iz Splita ter 15-članska ekipa Radenske Adriatic, ki je glavni partner akcije Boranka.</w:t>
      </w:r>
    </w:p>
    <w:p w14:paraId="67810F0B" w14:textId="77777777" w:rsidR="003C2F54" w:rsidRPr="003164F0" w:rsidRDefault="003C2F54" w:rsidP="003164F0">
      <w:pPr>
        <w:pStyle w:val="NormalWeb"/>
        <w:jc w:val="both"/>
        <w:rPr>
          <w:lang w:val="sl-SI"/>
        </w:rPr>
      </w:pPr>
      <w:r w:rsidRPr="003164F0">
        <w:rPr>
          <w:lang w:val="sl-SI"/>
        </w:rPr>
        <w:t>Skupaj z ostalimi prostovoljci so sadili avtohtone vrste dreves – mešanico listavcev in iglavcev, med katerimi je bilo največ črnega hrasta, jesena, cipres in primorskega bora. Gre za vrste, ki imajo izjemno pomembno vlogo pri obnovi mediteranskih gozdov. Lokacija sajenja je bila nekdanji borov gozd, ki je bil v preteklih letih povsem uničen v požaru.</w:t>
      </w:r>
    </w:p>
    <w:p w14:paraId="5D2B10BB" w14:textId="77777777" w:rsidR="003C2F54" w:rsidRPr="003164F0" w:rsidRDefault="003C2F54" w:rsidP="003164F0">
      <w:pPr>
        <w:pStyle w:val="NormalWeb"/>
        <w:jc w:val="both"/>
        <w:rPr>
          <w:lang w:val="sl-SI"/>
        </w:rPr>
      </w:pPr>
      <w:r w:rsidRPr="003164F0">
        <w:rPr>
          <w:lang w:val="sl-SI"/>
        </w:rPr>
        <w:t>V sklopu akcije je bilo pod strokovnim vodstvom Hrvaških gozdov posajenih več kot 600 sadik. Doslej je bilo v okviru akcije Boranka, ki poteka že osmo leto zapored, posajenih več kot 130.000 sadik dreves, pri tem pa je sodelovalo več kot 13.500 prostovoljcev.</w:t>
      </w:r>
    </w:p>
    <w:p w14:paraId="27A3832E" w14:textId="0FA8C287" w:rsidR="00A21440" w:rsidRPr="003164F0" w:rsidRDefault="003C2F54" w:rsidP="003164F0">
      <w:pPr>
        <w:pStyle w:val="NormalWeb"/>
        <w:jc w:val="both"/>
        <w:rPr>
          <w:lang w:val="sl-SI"/>
        </w:rPr>
      </w:pPr>
      <w:r w:rsidRPr="003164F0">
        <w:rPr>
          <w:lang w:val="sl-SI"/>
        </w:rPr>
        <w:t>»</w:t>
      </w:r>
      <w:r w:rsidRPr="00A21440">
        <w:rPr>
          <w:i/>
          <w:lang w:val="sl-SI"/>
        </w:rPr>
        <w:t>Morda se številka na prvi pogled ne zdi velika, vendar je prispevek ogromen – ne le zaradi vsakega posajenega drevesa, temveč tudi zaradi ozaveščanja prostovoljcev. Mladi se tako učijo, kako hitro lahko ogenj uniči naravo in kako dolgo traja njena obnova. Poleg tega gre za pomemben korak v boju proti eroziji – če so pogorela območja predolgo gola, se zemlja izpira in ostane le še kamen</w:t>
      </w:r>
      <w:r w:rsidRPr="003164F0">
        <w:rPr>
          <w:lang w:val="sl-SI"/>
        </w:rPr>
        <w:t>,«</w:t>
      </w:r>
      <w:r w:rsidR="00A21440">
        <w:rPr>
          <w:lang w:val="sl-SI"/>
        </w:rPr>
        <w:t xml:space="preserve"> </w:t>
      </w:r>
      <w:r w:rsidRPr="003164F0">
        <w:rPr>
          <w:lang w:val="sl-SI"/>
        </w:rPr>
        <w:t xml:space="preserve">je povedal </w:t>
      </w:r>
      <w:r w:rsidRPr="00A21440">
        <w:rPr>
          <w:b/>
          <w:lang w:val="sl-SI"/>
        </w:rPr>
        <w:t>Dan Špicer</w:t>
      </w:r>
      <w:r w:rsidRPr="003164F0">
        <w:rPr>
          <w:lang w:val="sl-SI"/>
        </w:rPr>
        <w:t>, glavni koordinator kampanje Boranka iz Zveze tabornikov Hrvaške.</w:t>
      </w:r>
    </w:p>
    <w:p w14:paraId="6D3E3F45" w14:textId="77777777" w:rsidR="003C2F54" w:rsidRPr="003164F0" w:rsidRDefault="003C2F54" w:rsidP="003164F0">
      <w:pPr>
        <w:pStyle w:val="NormalWeb"/>
        <w:jc w:val="both"/>
        <w:rPr>
          <w:lang w:val="sl-SI"/>
        </w:rPr>
      </w:pPr>
      <w:r w:rsidRPr="003164F0">
        <w:rPr>
          <w:lang w:val="sl-SI"/>
        </w:rPr>
        <w:t>Akcija ne bi bila mogoča brez podpore podjetij in sponzorjev. Eden najzvestejših partnerjev Boranke je Radenska Adriatic, ki projekt podpira že peto leto zapored.</w:t>
      </w:r>
    </w:p>
    <w:p w14:paraId="080E2AB0" w14:textId="77777777" w:rsidR="003C2F54" w:rsidRPr="003164F0" w:rsidRDefault="003C2F54" w:rsidP="003164F0">
      <w:pPr>
        <w:pStyle w:val="NormalWeb"/>
        <w:jc w:val="both"/>
        <w:rPr>
          <w:lang w:val="sl-SI"/>
        </w:rPr>
      </w:pPr>
      <w:r w:rsidRPr="003164F0">
        <w:rPr>
          <w:lang w:val="sl-SI"/>
        </w:rPr>
        <w:t>»</w:t>
      </w:r>
      <w:r w:rsidRPr="00A21440">
        <w:rPr>
          <w:i/>
          <w:lang w:val="sl-SI"/>
        </w:rPr>
        <w:t>Sodelovanje z Radensko je za to kampanjo nekako naravno. Ko sadimo nove gozdove, to zares počnemo s srcem – Radenska pa ima kar tri</w:t>
      </w:r>
      <w:r w:rsidRPr="003164F0">
        <w:rPr>
          <w:lang w:val="sl-SI"/>
        </w:rPr>
        <w:t>,«</w:t>
      </w:r>
      <w:r w:rsidRPr="003164F0">
        <w:rPr>
          <w:lang w:val="sl-SI"/>
        </w:rPr>
        <w:br/>
        <w:t>dodaja Špicer.</w:t>
      </w:r>
    </w:p>
    <w:p w14:paraId="228855B7" w14:textId="77777777" w:rsidR="003C2F54" w:rsidRPr="003164F0" w:rsidRDefault="003C2F54" w:rsidP="003164F0">
      <w:pPr>
        <w:pStyle w:val="NormalWeb"/>
        <w:jc w:val="both"/>
        <w:rPr>
          <w:lang w:val="sl-SI"/>
        </w:rPr>
      </w:pPr>
      <w:r w:rsidRPr="003164F0">
        <w:rPr>
          <w:lang w:val="sl-SI"/>
        </w:rPr>
        <w:t>Boranka je več kot le prostovoljska akcija – je gibanje, ki ozavešča, povezuje in navdihuje za odgovorno sobivanje z naravo. Vsako posajeno drevo je simbol novega začetka in skupne skrbi za prihodnost.</w:t>
      </w:r>
    </w:p>
    <w:p w14:paraId="634D14A9" w14:textId="77777777" w:rsidR="003C2F54" w:rsidRPr="003164F0" w:rsidRDefault="003C2F54" w:rsidP="003164F0">
      <w:pPr>
        <w:pStyle w:val="NormalWeb"/>
        <w:jc w:val="both"/>
        <w:rPr>
          <w:lang w:val="sl-SI"/>
        </w:rPr>
      </w:pPr>
      <w:r w:rsidRPr="003164F0">
        <w:rPr>
          <w:lang w:val="sl-SI"/>
        </w:rPr>
        <w:lastRenderedPageBreak/>
        <w:t>»</w:t>
      </w:r>
      <w:r w:rsidRPr="00A21440">
        <w:rPr>
          <w:i/>
          <w:lang w:val="sl-SI"/>
        </w:rPr>
        <w:t>Lepo je videti, kako akcija povezuje mlade prostovoljce in vzgaja nove generacije varuhov gozdov. Več kot ponosni smo, da smo del te pobude in da lahko na ta način vračamo naravi</w:t>
      </w:r>
      <w:r w:rsidRPr="003164F0">
        <w:rPr>
          <w:lang w:val="sl-SI"/>
        </w:rPr>
        <w:t>,«</w:t>
      </w:r>
      <w:r w:rsidRPr="003164F0">
        <w:rPr>
          <w:lang w:val="sl-SI"/>
        </w:rPr>
        <w:br/>
        <w:t xml:space="preserve">je povedal </w:t>
      </w:r>
      <w:r w:rsidRPr="00A21440">
        <w:rPr>
          <w:b/>
          <w:lang w:val="sl-SI"/>
        </w:rPr>
        <w:t>Marián Šefčovič</w:t>
      </w:r>
      <w:r w:rsidRPr="003164F0">
        <w:rPr>
          <w:lang w:val="sl-SI"/>
        </w:rPr>
        <w:t>, predsednik uprave Radenske Adriatic.</w:t>
      </w:r>
    </w:p>
    <w:p w14:paraId="1F1E86AA" w14:textId="77777777" w:rsidR="003C2F54" w:rsidRPr="003164F0" w:rsidRDefault="003C2F54" w:rsidP="003164F0">
      <w:pPr>
        <w:pStyle w:val="NormalWeb"/>
        <w:jc w:val="both"/>
        <w:rPr>
          <w:lang w:val="sl-SI"/>
        </w:rPr>
      </w:pPr>
      <w:r w:rsidRPr="003164F0">
        <w:rPr>
          <w:lang w:val="sl-SI"/>
        </w:rPr>
        <w:t>»</w:t>
      </w:r>
      <w:r w:rsidRPr="00A21440">
        <w:rPr>
          <w:i/>
          <w:lang w:val="sl-SI"/>
        </w:rPr>
        <w:t>Ekipa tabornikov je bila izjemna, delo dobro organizirano, občutek, ko na takem terenu posadiš prvo drevo in prispevaš k boljšemu jutri – nepozaben</w:t>
      </w:r>
      <w:r w:rsidRPr="003164F0">
        <w:rPr>
          <w:lang w:val="sl-SI"/>
        </w:rPr>
        <w:t>,«</w:t>
      </w:r>
      <w:r w:rsidRPr="003164F0">
        <w:rPr>
          <w:lang w:val="sl-SI"/>
        </w:rPr>
        <w:br/>
        <w:t>je dodala Natalija Kreft, članica ekipe Radenske Adriatic, ki je sodelovala pri sajenju dreves in poudarila pomen trajnostnih poslovnih načel.</w:t>
      </w:r>
    </w:p>
    <w:p w14:paraId="18C30DB7" w14:textId="77777777" w:rsidR="003C2F54" w:rsidRPr="003164F0" w:rsidRDefault="003C2F54" w:rsidP="003164F0">
      <w:pPr>
        <w:pStyle w:val="Heading3"/>
        <w:jc w:val="both"/>
      </w:pPr>
      <w:r w:rsidRPr="003164F0">
        <w:rPr>
          <w:rStyle w:val="Strong"/>
          <w:b/>
          <w:bCs w:val="0"/>
        </w:rPr>
        <w:t>Poziv osnovnošolcem k skrbi za gozdove</w:t>
      </w:r>
    </w:p>
    <w:p w14:paraId="0DF1EBD7" w14:textId="77777777" w:rsidR="003C2F54" w:rsidRPr="003164F0" w:rsidRDefault="003C2F54" w:rsidP="003164F0">
      <w:pPr>
        <w:pStyle w:val="NormalWeb"/>
        <w:jc w:val="both"/>
        <w:rPr>
          <w:lang w:val="sl-SI"/>
        </w:rPr>
      </w:pPr>
      <w:r w:rsidRPr="003164F0">
        <w:rPr>
          <w:lang w:val="sl-SI"/>
        </w:rPr>
        <w:t>Ena ključnih dejavnosti Radenske Adriatic je prav skrb za gozdove, ki jih želijo ohraniti močne za prihodnje generacije. Akciji sajenja dreves so letos dodali še dodatno spodbudo z nagradnim natečajem, s katerim osnovnošolce in njihove mentorje vabijo k razmisleku o pomenu gozdov za našo skupno prihodnost.</w:t>
      </w:r>
    </w:p>
    <w:p w14:paraId="0B0002B0" w14:textId="77777777" w:rsidR="003C2F54" w:rsidRPr="003164F0" w:rsidRDefault="003C2F54" w:rsidP="003164F0">
      <w:pPr>
        <w:pStyle w:val="Heading3"/>
        <w:jc w:val="both"/>
      </w:pPr>
      <w:r w:rsidRPr="003164F0">
        <w:rPr>
          <w:rStyle w:val="Strong"/>
          <w:b/>
          <w:bCs w:val="0"/>
        </w:rPr>
        <w:t>S srcem za jutri: obveza trajnosti, ki raste</w:t>
      </w:r>
    </w:p>
    <w:p w14:paraId="1A73D37C" w14:textId="77777777" w:rsidR="003C2F54" w:rsidRPr="003164F0" w:rsidRDefault="003C2F54" w:rsidP="003164F0">
      <w:pPr>
        <w:pStyle w:val="NormalWeb"/>
        <w:jc w:val="both"/>
        <w:rPr>
          <w:lang w:val="sl-SI"/>
        </w:rPr>
      </w:pPr>
      <w:r w:rsidRPr="003164F0">
        <w:rPr>
          <w:lang w:val="sl-SI"/>
        </w:rPr>
        <w:t>Pri Radenski je skrb za okolje in ljudi vedno bila ena ključnih prioritet. Ob vse večjih okoljskih izzivih in vlogi, ki jo ima podjetje na trgih regije Adriatic, so leta 2020 formalno sprejeli trajnostne zaveze – rezultat dolgoletnih prizadevanj in odgovornega delovanja znotraj skupine. Od takrat Radenska izvaja tudi akcije pogozdovanja in je do danes posadila več kot 60.000 dreves.</w:t>
      </w:r>
    </w:p>
    <w:p w14:paraId="688502B4" w14:textId="77777777" w:rsidR="003C2F54" w:rsidRPr="003164F0" w:rsidRDefault="003C2F54" w:rsidP="003164F0">
      <w:pPr>
        <w:pStyle w:val="NormalWeb"/>
        <w:jc w:val="both"/>
        <w:rPr>
          <w:lang w:val="sl-SI"/>
        </w:rPr>
      </w:pPr>
      <w:r w:rsidRPr="003164F0">
        <w:rPr>
          <w:lang w:val="sl-SI"/>
        </w:rPr>
        <w:t xml:space="preserve">Več o trajnostnih zavezah: </w:t>
      </w:r>
      <w:hyperlink r:id="rId8" w:tgtFrame="_new" w:history="1">
        <w:r w:rsidRPr="003164F0">
          <w:rPr>
            <w:rStyle w:val="Hyperlink"/>
            <w:lang w:val="sl-SI"/>
          </w:rPr>
          <w:t>https://www.srcemzasutra.hr</w:t>
        </w:r>
      </w:hyperlink>
    </w:p>
    <w:p w14:paraId="51C5983E" w14:textId="77777777" w:rsidR="003C2F54" w:rsidRPr="003164F0" w:rsidRDefault="003C2F54" w:rsidP="003164F0">
      <w:pPr>
        <w:jc w:val="both"/>
      </w:pPr>
      <w:bookmarkStart w:id="0" w:name="_GoBack"/>
      <w:r w:rsidRPr="003164F0">
        <w:pict w14:anchorId="0457F356">
          <v:rect id="_x0000_i1027" style="width:0;height:1.5pt" o:hralign="center" o:hrstd="t" o:hr="t" fillcolor="#a0a0a0" stroked="f"/>
        </w:pict>
      </w:r>
    </w:p>
    <w:bookmarkEnd w:id="0"/>
    <w:p w14:paraId="246E6F19" w14:textId="77777777" w:rsidR="003C2F54" w:rsidRPr="003164F0" w:rsidRDefault="003C2F54" w:rsidP="003164F0">
      <w:pPr>
        <w:pStyle w:val="Heading3"/>
        <w:jc w:val="both"/>
      </w:pPr>
      <w:r w:rsidRPr="003164F0">
        <w:rPr>
          <w:rStyle w:val="Strong"/>
          <w:b/>
          <w:bCs w:val="0"/>
        </w:rPr>
        <w:t>DODATNE INFORMACIJE</w:t>
      </w:r>
    </w:p>
    <w:p w14:paraId="3BA8CD20" w14:textId="77777777" w:rsidR="003C2F54" w:rsidRPr="003164F0" w:rsidRDefault="003C2F54" w:rsidP="003164F0">
      <w:pPr>
        <w:pStyle w:val="NormalWeb"/>
        <w:jc w:val="both"/>
        <w:rPr>
          <w:lang w:val="sl-SI"/>
        </w:rPr>
      </w:pPr>
      <w:r w:rsidRPr="003164F0">
        <w:rPr>
          <w:rStyle w:val="Strong"/>
          <w:lang w:val="sl-SI"/>
        </w:rPr>
        <w:t>Natalija Kreft Lovrenčec</w:t>
      </w:r>
      <w:r w:rsidRPr="003164F0">
        <w:rPr>
          <w:lang w:val="sl-SI"/>
        </w:rPr>
        <w:br/>
        <w:t>Odnosi z javnostmi</w:t>
      </w:r>
      <w:r w:rsidRPr="003164F0">
        <w:rPr>
          <w:lang w:val="sl-SI"/>
        </w:rPr>
        <w:br/>
        <w:t>Radenska d.o.o.</w:t>
      </w:r>
      <w:r w:rsidRPr="003164F0">
        <w:rPr>
          <w:lang w:val="sl-SI"/>
        </w:rPr>
        <w:br/>
        <w:t>Mobilni telefon: 041 393 639</w:t>
      </w:r>
      <w:r w:rsidRPr="003164F0">
        <w:rPr>
          <w:lang w:val="sl-SI"/>
        </w:rPr>
        <w:br/>
        <w:t>E-naslov: natalija.kreft@radenska.si</w:t>
      </w:r>
    </w:p>
    <w:p w14:paraId="0000002F" w14:textId="034516C1" w:rsidR="00D84531" w:rsidRPr="003164F0" w:rsidRDefault="00D84531" w:rsidP="003164F0">
      <w:pPr>
        <w:jc w:val="both"/>
        <w:rPr>
          <w:rFonts w:eastAsia="Arial"/>
        </w:rPr>
      </w:pPr>
    </w:p>
    <w:sectPr w:rsidR="00D84531" w:rsidRPr="003164F0" w:rsidSect="00C62C60">
      <w:headerReference w:type="default" r:id="rId9"/>
      <w:footerReference w:type="default" r:id="rId10"/>
      <w:pgSz w:w="11900" w:h="16840"/>
      <w:pgMar w:top="1658" w:right="1440" w:bottom="1440"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9FB3CC" w14:textId="77777777" w:rsidR="001A6F46" w:rsidRDefault="001A6F46" w:rsidP="002D0CBB">
      <w:r>
        <w:separator/>
      </w:r>
    </w:p>
  </w:endnote>
  <w:endnote w:type="continuationSeparator" w:id="0">
    <w:p w14:paraId="1D38055D" w14:textId="77777777" w:rsidR="001A6F46" w:rsidRDefault="001A6F46" w:rsidP="002D0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E1105" w14:textId="06A2B061" w:rsidR="002D0CBB" w:rsidRDefault="002D0CBB" w:rsidP="002D0CB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39796" w14:textId="77777777" w:rsidR="001A6F46" w:rsidRDefault="001A6F46" w:rsidP="002D0CBB">
      <w:r>
        <w:separator/>
      </w:r>
    </w:p>
  </w:footnote>
  <w:footnote w:type="continuationSeparator" w:id="0">
    <w:p w14:paraId="5D24DC86" w14:textId="77777777" w:rsidR="001A6F46" w:rsidRDefault="001A6F46" w:rsidP="002D0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DBB0B" w14:textId="275F527F" w:rsidR="002D0CBB" w:rsidRDefault="002D0CBB">
    <w:pPr>
      <w:pStyle w:val="Header"/>
    </w:pPr>
    <w:r>
      <w:rPr>
        <w:noProof/>
        <w:lang w:val="en-US" w:eastAsia="en-US"/>
      </w:rPr>
      <w:drawing>
        <wp:anchor distT="0" distB="0" distL="114300" distR="114300" simplePos="0" relativeHeight="251658240" behindDoc="1" locked="0" layoutInCell="1" allowOverlap="1" wp14:anchorId="45145E07" wp14:editId="1639CBCA">
          <wp:simplePos x="0" y="0"/>
          <wp:positionH relativeFrom="margin">
            <wp:align>right</wp:align>
          </wp:positionH>
          <wp:positionV relativeFrom="paragraph">
            <wp:posOffset>-187657</wp:posOffset>
          </wp:positionV>
          <wp:extent cx="2782957" cy="534377"/>
          <wp:effectExtent l="0" t="0" r="0" b="0"/>
          <wp:wrapTight wrapText="bothSides">
            <wp:wrapPolygon edited="0">
              <wp:start x="0" y="0"/>
              <wp:lineTo x="0" y="20804"/>
              <wp:lineTo x="21442" y="20804"/>
              <wp:lineTo x="21442" y="0"/>
              <wp:lineTo x="0" y="0"/>
            </wp:wrapPolygon>
          </wp:wrapT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_adriati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2957" cy="53437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0737F"/>
    <w:multiLevelType w:val="multilevel"/>
    <w:tmpl w:val="27EC16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AB4477"/>
    <w:multiLevelType w:val="hybridMultilevel"/>
    <w:tmpl w:val="A59AA5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62B1B52"/>
    <w:multiLevelType w:val="multilevel"/>
    <w:tmpl w:val="8014243A"/>
    <w:lvl w:ilvl="0">
      <w:start w:val="1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531"/>
    <w:rsid w:val="00000072"/>
    <w:rsid w:val="00000081"/>
    <w:rsid w:val="000115BF"/>
    <w:rsid w:val="0004085D"/>
    <w:rsid w:val="0009060B"/>
    <w:rsid w:val="00092784"/>
    <w:rsid w:val="000B62C7"/>
    <w:rsid w:val="001035E5"/>
    <w:rsid w:val="00143E7C"/>
    <w:rsid w:val="00144CF3"/>
    <w:rsid w:val="001518EF"/>
    <w:rsid w:val="0016096C"/>
    <w:rsid w:val="001A6F46"/>
    <w:rsid w:val="00203506"/>
    <w:rsid w:val="00235CCB"/>
    <w:rsid w:val="00254B55"/>
    <w:rsid w:val="00277D2E"/>
    <w:rsid w:val="00296393"/>
    <w:rsid w:val="00297954"/>
    <w:rsid w:val="002D0CBB"/>
    <w:rsid w:val="002E5275"/>
    <w:rsid w:val="002E5532"/>
    <w:rsid w:val="003164F0"/>
    <w:rsid w:val="0032186B"/>
    <w:rsid w:val="00335BE4"/>
    <w:rsid w:val="003775F9"/>
    <w:rsid w:val="003A5027"/>
    <w:rsid w:val="003C2F54"/>
    <w:rsid w:val="003C59B6"/>
    <w:rsid w:val="003D0056"/>
    <w:rsid w:val="00442528"/>
    <w:rsid w:val="00457190"/>
    <w:rsid w:val="00481A52"/>
    <w:rsid w:val="004A7D90"/>
    <w:rsid w:val="004D2EBF"/>
    <w:rsid w:val="004E5031"/>
    <w:rsid w:val="005344BB"/>
    <w:rsid w:val="00537E6E"/>
    <w:rsid w:val="005429E6"/>
    <w:rsid w:val="005667FA"/>
    <w:rsid w:val="005733AA"/>
    <w:rsid w:val="00576444"/>
    <w:rsid w:val="00593FF5"/>
    <w:rsid w:val="00595707"/>
    <w:rsid w:val="005974DB"/>
    <w:rsid w:val="005D7EC3"/>
    <w:rsid w:val="005E6686"/>
    <w:rsid w:val="005E77C3"/>
    <w:rsid w:val="005F40C4"/>
    <w:rsid w:val="005F7EB3"/>
    <w:rsid w:val="00601767"/>
    <w:rsid w:val="00643E15"/>
    <w:rsid w:val="006454F0"/>
    <w:rsid w:val="00662BE5"/>
    <w:rsid w:val="00663C4C"/>
    <w:rsid w:val="00674371"/>
    <w:rsid w:val="006815E6"/>
    <w:rsid w:val="007D07EA"/>
    <w:rsid w:val="0080172F"/>
    <w:rsid w:val="00830262"/>
    <w:rsid w:val="00873589"/>
    <w:rsid w:val="00896194"/>
    <w:rsid w:val="008B56ED"/>
    <w:rsid w:val="008C4173"/>
    <w:rsid w:val="00915EE5"/>
    <w:rsid w:val="00922559"/>
    <w:rsid w:val="009544E0"/>
    <w:rsid w:val="00986FBF"/>
    <w:rsid w:val="009E0028"/>
    <w:rsid w:val="009E1630"/>
    <w:rsid w:val="009E18BB"/>
    <w:rsid w:val="00A03D95"/>
    <w:rsid w:val="00A21440"/>
    <w:rsid w:val="00A24CAD"/>
    <w:rsid w:val="00A31FB1"/>
    <w:rsid w:val="00A90A70"/>
    <w:rsid w:val="00A929DF"/>
    <w:rsid w:val="00A96A06"/>
    <w:rsid w:val="00AA1F85"/>
    <w:rsid w:val="00AA5730"/>
    <w:rsid w:val="00AD0B21"/>
    <w:rsid w:val="00B559D6"/>
    <w:rsid w:val="00B7584F"/>
    <w:rsid w:val="00BA0843"/>
    <w:rsid w:val="00BD06EE"/>
    <w:rsid w:val="00C01B16"/>
    <w:rsid w:val="00C01C39"/>
    <w:rsid w:val="00C104FE"/>
    <w:rsid w:val="00C116A6"/>
    <w:rsid w:val="00C12524"/>
    <w:rsid w:val="00C62C60"/>
    <w:rsid w:val="00CB1D16"/>
    <w:rsid w:val="00D34807"/>
    <w:rsid w:val="00D84531"/>
    <w:rsid w:val="00DB1FB5"/>
    <w:rsid w:val="00DE56A4"/>
    <w:rsid w:val="00E07071"/>
    <w:rsid w:val="00E11F17"/>
    <w:rsid w:val="00E77A58"/>
    <w:rsid w:val="00E93CF5"/>
    <w:rsid w:val="00E952F8"/>
    <w:rsid w:val="00EB703E"/>
    <w:rsid w:val="00EC04BB"/>
    <w:rsid w:val="00EC2088"/>
    <w:rsid w:val="00ED399A"/>
    <w:rsid w:val="00F158EE"/>
    <w:rsid w:val="00F367EF"/>
    <w:rsid w:val="00F67D28"/>
    <w:rsid w:val="00F74284"/>
    <w:rsid w:val="00FC72D7"/>
    <w:rsid w:val="00FD24FD"/>
    <w:rsid w:val="00FE7A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C73B"/>
  <w15:docId w15:val="{4A0222F3-1AFD-4023-A5D8-D97DA386E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056"/>
    <w:rPr>
      <w:rFonts w:ascii="Times New Roman" w:eastAsia="Times New Roman" w:hAnsi="Times New Roman" w:cs="Times New Roman"/>
      <w:lang w:eastAsia="en-GB"/>
    </w:rPr>
  </w:style>
  <w:style w:type="paragraph" w:styleId="Heading1">
    <w:name w:val="heading 1"/>
    <w:basedOn w:val="Normal"/>
    <w:next w:val="Normal"/>
    <w:pPr>
      <w:keepNext/>
      <w:keepLines/>
      <w:spacing w:before="480" w:after="120"/>
      <w:outlineLvl w:val="0"/>
    </w:pPr>
    <w:rPr>
      <w:rFonts w:ascii="Calibri" w:eastAsia="Calibri" w:hAnsi="Calibri" w:cs="Calibri"/>
      <w:b/>
      <w:sz w:val="48"/>
      <w:szCs w:val="48"/>
      <w:lang w:eastAsia="sl-SI"/>
    </w:rPr>
  </w:style>
  <w:style w:type="paragraph" w:styleId="Heading2">
    <w:name w:val="heading 2"/>
    <w:basedOn w:val="Normal"/>
    <w:next w:val="Normal"/>
    <w:pPr>
      <w:keepNext/>
      <w:keepLines/>
      <w:spacing w:before="360" w:after="80"/>
      <w:outlineLvl w:val="1"/>
    </w:pPr>
    <w:rPr>
      <w:rFonts w:ascii="Calibri" w:eastAsia="Calibri" w:hAnsi="Calibri" w:cs="Calibri"/>
      <w:b/>
      <w:sz w:val="36"/>
      <w:szCs w:val="36"/>
      <w:lang w:eastAsia="sl-SI"/>
    </w:rPr>
  </w:style>
  <w:style w:type="paragraph" w:styleId="Heading3">
    <w:name w:val="heading 3"/>
    <w:basedOn w:val="Normal"/>
    <w:next w:val="Normal"/>
    <w:pPr>
      <w:keepNext/>
      <w:keepLines/>
      <w:spacing w:before="280" w:after="80"/>
      <w:outlineLvl w:val="2"/>
    </w:pPr>
    <w:rPr>
      <w:rFonts w:ascii="Calibri" w:eastAsia="Calibri" w:hAnsi="Calibri" w:cs="Calibri"/>
      <w:b/>
      <w:sz w:val="28"/>
      <w:szCs w:val="28"/>
      <w:lang w:eastAsia="sl-SI"/>
    </w:rPr>
  </w:style>
  <w:style w:type="paragraph" w:styleId="Heading4">
    <w:name w:val="heading 4"/>
    <w:basedOn w:val="Normal"/>
    <w:next w:val="Normal"/>
    <w:pPr>
      <w:keepNext/>
      <w:keepLines/>
      <w:spacing w:before="240" w:after="40"/>
      <w:outlineLvl w:val="3"/>
    </w:pPr>
    <w:rPr>
      <w:rFonts w:ascii="Calibri" w:eastAsia="Calibri" w:hAnsi="Calibri" w:cs="Calibri"/>
      <w:b/>
      <w:lang w:eastAsia="sl-SI"/>
    </w:rPr>
  </w:style>
  <w:style w:type="paragraph" w:styleId="Heading5">
    <w:name w:val="heading 5"/>
    <w:basedOn w:val="Normal"/>
    <w:next w:val="Normal"/>
    <w:pPr>
      <w:keepNext/>
      <w:keepLines/>
      <w:spacing w:before="220" w:after="40"/>
      <w:outlineLvl w:val="4"/>
    </w:pPr>
    <w:rPr>
      <w:rFonts w:ascii="Calibri" w:eastAsia="Calibri" w:hAnsi="Calibri" w:cs="Calibri"/>
      <w:b/>
      <w:sz w:val="22"/>
      <w:szCs w:val="22"/>
      <w:lang w:eastAsia="sl-SI"/>
    </w:rPr>
  </w:style>
  <w:style w:type="paragraph" w:styleId="Heading6">
    <w:name w:val="heading 6"/>
    <w:basedOn w:val="Normal"/>
    <w:next w:val="Normal"/>
    <w:pPr>
      <w:keepNext/>
      <w:keepLines/>
      <w:spacing w:before="200" w:after="40"/>
      <w:outlineLvl w:val="5"/>
    </w:pPr>
    <w:rPr>
      <w:rFonts w:ascii="Calibri" w:eastAsia="Calibri" w:hAnsi="Calibri" w:cs="Calibri"/>
      <w:b/>
      <w:sz w:val="20"/>
      <w:szCs w:val="20"/>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qFormat/>
    <w:pPr>
      <w:keepNext/>
      <w:keepLines/>
      <w:spacing w:before="480" w:after="120"/>
    </w:pPr>
    <w:rPr>
      <w:rFonts w:ascii="Calibri" w:eastAsia="Calibri" w:hAnsi="Calibri" w:cs="Calibri"/>
      <w:b/>
      <w:sz w:val="72"/>
      <w:szCs w:val="72"/>
      <w:lang w:eastAsia="sl-SI"/>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lang w:eastAsia="sl-SI"/>
    </w:rPr>
  </w:style>
  <w:style w:type="character" w:styleId="CommentReference">
    <w:name w:val="annotation reference"/>
    <w:basedOn w:val="DefaultParagraphFont"/>
    <w:uiPriority w:val="99"/>
    <w:semiHidden/>
    <w:unhideWhenUsed/>
    <w:rsid w:val="00601767"/>
    <w:rPr>
      <w:sz w:val="16"/>
      <w:szCs w:val="16"/>
    </w:rPr>
  </w:style>
  <w:style w:type="paragraph" w:styleId="CommentText">
    <w:name w:val="annotation text"/>
    <w:basedOn w:val="Normal"/>
    <w:link w:val="CommentTextChar"/>
    <w:uiPriority w:val="99"/>
    <w:semiHidden/>
    <w:unhideWhenUsed/>
    <w:rsid w:val="00601767"/>
    <w:rPr>
      <w:rFonts w:ascii="Calibri" w:eastAsia="Calibri" w:hAnsi="Calibri" w:cs="Calibri"/>
      <w:sz w:val="20"/>
      <w:szCs w:val="20"/>
      <w:lang w:eastAsia="sl-SI"/>
    </w:rPr>
  </w:style>
  <w:style w:type="character" w:customStyle="1" w:styleId="CommentTextChar">
    <w:name w:val="Comment Text Char"/>
    <w:basedOn w:val="DefaultParagraphFont"/>
    <w:link w:val="CommentText"/>
    <w:uiPriority w:val="99"/>
    <w:semiHidden/>
    <w:rsid w:val="00601767"/>
    <w:rPr>
      <w:sz w:val="20"/>
      <w:szCs w:val="20"/>
    </w:rPr>
  </w:style>
  <w:style w:type="paragraph" w:styleId="CommentSubject">
    <w:name w:val="annotation subject"/>
    <w:basedOn w:val="CommentText"/>
    <w:next w:val="CommentText"/>
    <w:link w:val="CommentSubjectChar"/>
    <w:uiPriority w:val="99"/>
    <w:semiHidden/>
    <w:unhideWhenUsed/>
    <w:rsid w:val="00601767"/>
    <w:rPr>
      <w:b/>
      <w:bCs/>
    </w:rPr>
  </w:style>
  <w:style w:type="character" w:customStyle="1" w:styleId="CommentSubjectChar">
    <w:name w:val="Comment Subject Char"/>
    <w:basedOn w:val="CommentTextChar"/>
    <w:link w:val="CommentSubject"/>
    <w:uiPriority w:val="99"/>
    <w:semiHidden/>
    <w:rsid w:val="00601767"/>
    <w:rPr>
      <w:b/>
      <w:bCs/>
      <w:sz w:val="20"/>
      <w:szCs w:val="20"/>
    </w:rPr>
  </w:style>
  <w:style w:type="paragraph" w:styleId="BalloonText">
    <w:name w:val="Balloon Text"/>
    <w:basedOn w:val="Normal"/>
    <w:link w:val="BalloonTextChar"/>
    <w:uiPriority w:val="99"/>
    <w:semiHidden/>
    <w:unhideWhenUsed/>
    <w:rsid w:val="00601767"/>
    <w:rPr>
      <w:rFonts w:ascii="Segoe UI" w:eastAsia="Calibri" w:hAnsi="Segoe UI" w:cs="Segoe UI"/>
      <w:sz w:val="18"/>
      <w:szCs w:val="18"/>
      <w:lang w:eastAsia="sl-SI"/>
    </w:rPr>
  </w:style>
  <w:style w:type="character" w:customStyle="1" w:styleId="BalloonTextChar">
    <w:name w:val="Balloon Text Char"/>
    <w:basedOn w:val="DefaultParagraphFont"/>
    <w:link w:val="BalloonText"/>
    <w:uiPriority w:val="99"/>
    <w:semiHidden/>
    <w:rsid w:val="00601767"/>
    <w:rPr>
      <w:rFonts w:ascii="Segoe UI" w:hAnsi="Segoe UI" w:cs="Segoe UI"/>
      <w:sz w:val="18"/>
      <w:szCs w:val="18"/>
    </w:rPr>
  </w:style>
  <w:style w:type="character" w:customStyle="1" w:styleId="TitleChar">
    <w:name w:val="Title Char"/>
    <w:basedOn w:val="DefaultParagraphFont"/>
    <w:link w:val="Title"/>
    <w:rsid w:val="00C01B16"/>
    <w:rPr>
      <w:b/>
      <w:sz w:val="72"/>
      <w:szCs w:val="72"/>
    </w:rPr>
  </w:style>
  <w:style w:type="character" w:styleId="Hyperlink">
    <w:name w:val="Hyperlink"/>
    <w:basedOn w:val="DefaultParagraphFont"/>
    <w:uiPriority w:val="99"/>
    <w:unhideWhenUsed/>
    <w:rsid w:val="00C01B16"/>
    <w:rPr>
      <w:color w:val="0000FF"/>
      <w:u w:val="single"/>
    </w:rPr>
  </w:style>
  <w:style w:type="character" w:styleId="FollowedHyperlink">
    <w:name w:val="FollowedHyperlink"/>
    <w:basedOn w:val="DefaultParagraphFont"/>
    <w:uiPriority w:val="99"/>
    <w:semiHidden/>
    <w:unhideWhenUsed/>
    <w:rsid w:val="002D0CBB"/>
    <w:rPr>
      <w:color w:val="800080" w:themeColor="followedHyperlink"/>
      <w:u w:val="single"/>
    </w:rPr>
  </w:style>
  <w:style w:type="paragraph" w:styleId="Header">
    <w:name w:val="header"/>
    <w:basedOn w:val="Normal"/>
    <w:link w:val="HeaderChar"/>
    <w:uiPriority w:val="99"/>
    <w:unhideWhenUsed/>
    <w:rsid w:val="002D0CBB"/>
    <w:pPr>
      <w:tabs>
        <w:tab w:val="center" w:pos="4536"/>
        <w:tab w:val="right" w:pos="9072"/>
      </w:tabs>
    </w:pPr>
  </w:style>
  <w:style w:type="character" w:customStyle="1" w:styleId="HeaderChar">
    <w:name w:val="Header Char"/>
    <w:basedOn w:val="DefaultParagraphFont"/>
    <w:link w:val="Header"/>
    <w:uiPriority w:val="99"/>
    <w:rsid w:val="002D0CBB"/>
    <w:rPr>
      <w:rFonts w:ascii="Times New Roman" w:eastAsia="Times New Roman" w:hAnsi="Times New Roman" w:cs="Times New Roman"/>
      <w:lang w:eastAsia="en-GB"/>
    </w:rPr>
  </w:style>
  <w:style w:type="paragraph" w:styleId="Footer">
    <w:name w:val="footer"/>
    <w:basedOn w:val="Normal"/>
    <w:link w:val="FooterChar"/>
    <w:uiPriority w:val="99"/>
    <w:unhideWhenUsed/>
    <w:rsid w:val="002D0CBB"/>
    <w:pPr>
      <w:tabs>
        <w:tab w:val="center" w:pos="4536"/>
        <w:tab w:val="right" w:pos="9072"/>
      </w:tabs>
    </w:pPr>
  </w:style>
  <w:style w:type="character" w:customStyle="1" w:styleId="FooterChar">
    <w:name w:val="Footer Char"/>
    <w:basedOn w:val="DefaultParagraphFont"/>
    <w:link w:val="Footer"/>
    <w:uiPriority w:val="99"/>
    <w:rsid w:val="002D0CBB"/>
    <w:rPr>
      <w:rFonts w:ascii="Times New Roman" w:eastAsia="Times New Roman" w:hAnsi="Times New Roman" w:cs="Times New Roman"/>
      <w:lang w:eastAsia="en-GB"/>
    </w:rPr>
  </w:style>
  <w:style w:type="character" w:customStyle="1" w:styleId="gmaildefault">
    <w:name w:val="gmail_default"/>
    <w:basedOn w:val="DefaultParagraphFont"/>
    <w:rsid w:val="00457190"/>
  </w:style>
  <w:style w:type="paragraph" w:styleId="FootnoteText">
    <w:name w:val="footnote text"/>
    <w:basedOn w:val="Normal"/>
    <w:link w:val="FootnoteTextChar"/>
    <w:uiPriority w:val="99"/>
    <w:semiHidden/>
    <w:unhideWhenUsed/>
    <w:rsid w:val="00A96A06"/>
    <w:rPr>
      <w:sz w:val="20"/>
      <w:szCs w:val="20"/>
    </w:rPr>
  </w:style>
  <w:style w:type="character" w:customStyle="1" w:styleId="FootnoteTextChar">
    <w:name w:val="Footnote Text Char"/>
    <w:basedOn w:val="DefaultParagraphFont"/>
    <w:link w:val="FootnoteText"/>
    <w:uiPriority w:val="99"/>
    <w:semiHidden/>
    <w:rsid w:val="00A96A06"/>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A96A06"/>
    <w:rPr>
      <w:vertAlign w:val="superscript"/>
    </w:rPr>
  </w:style>
  <w:style w:type="character" w:customStyle="1" w:styleId="il">
    <w:name w:val="il"/>
    <w:basedOn w:val="DefaultParagraphFont"/>
    <w:rsid w:val="00830262"/>
  </w:style>
  <w:style w:type="character" w:styleId="Emphasis">
    <w:name w:val="Emphasis"/>
    <w:basedOn w:val="DefaultParagraphFont"/>
    <w:uiPriority w:val="20"/>
    <w:qFormat/>
    <w:rsid w:val="000B62C7"/>
    <w:rPr>
      <w:i/>
      <w:iCs/>
    </w:rPr>
  </w:style>
  <w:style w:type="character" w:customStyle="1" w:styleId="apple-converted-space">
    <w:name w:val="apple-converted-space"/>
    <w:basedOn w:val="DefaultParagraphFont"/>
    <w:rsid w:val="000B62C7"/>
  </w:style>
  <w:style w:type="paragraph" w:styleId="ListParagraph">
    <w:name w:val="List Paragraph"/>
    <w:basedOn w:val="Normal"/>
    <w:uiPriority w:val="34"/>
    <w:qFormat/>
    <w:rsid w:val="001035E5"/>
    <w:pPr>
      <w:ind w:left="720"/>
      <w:contextualSpacing/>
    </w:pPr>
  </w:style>
  <w:style w:type="paragraph" w:styleId="HTMLPreformatted">
    <w:name w:val="HTML Preformatted"/>
    <w:basedOn w:val="Normal"/>
    <w:link w:val="HTMLPreformattedChar"/>
    <w:uiPriority w:val="99"/>
    <w:semiHidden/>
    <w:unhideWhenUsed/>
    <w:rsid w:val="004A7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sl-SI"/>
    </w:rPr>
  </w:style>
  <w:style w:type="character" w:customStyle="1" w:styleId="HTMLPreformattedChar">
    <w:name w:val="HTML Preformatted Char"/>
    <w:basedOn w:val="DefaultParagraphFont"/>
    <w:link w:val="HTMLPreformatted"/>
    <w:uiPriority w:val="99"/>
    <w:semiHidden/>
    <w:rsid w:val="004A7D90"/>
    <w:rPr>
      <w:rFonts w:ascii="Courier New" w:eastAsia="Times New Roman" w:hAnsi="Courier New" w:cs="Courier New"/>
      <w:sz w:val="20"/>
      <w:szCs w:val="20"/>
    </w:rPr>
  </w:style>
  <w:style w:type="character" w:customStyle="1" w:styleId="y2iqfc">
    <w:name w:val="y2iqfc"/>
    <w:basedOn w:val="DefaultParagraphFont"/>
    <w:rsid w:val="004A7D90"/>
  </w:style>
  <w:style w:type="paragraph" w:customStyle="1" w:styleId="Style2">
    <w:name w:val="Style2"/>
    <w:basedOn w:val="Normal"/>
    <w:qFormat/>
    <w:rsid w:val="0016096C"/>
    <w:pPr>
      <w:widowControl w:val="0"/>
      <w:autoSpaceDE w:val="0"/>
      <w:autoSpaceDN w:val="0"/>
      <w:adjustRightInd w:val="0"/>
      <w:spacing w:line="288" w:lineRule="auto"/>
      <w:textAlignment w:val="center"/>
    </w:pPr>
    <w:rPr>
      <w:rFonts w:asciiTheme="minorHAnsi" w:eastAsiaTheme="minorHAnsi" w:hAnsiTheme="minorHAnsi" w:cs="MinionPro-Regular"/>
      <w:color w:val="000000"/>
      <w:sz w:val="20"/>
      <w:lang w:val="en-GB" w:eastAsia="en-US"/>
    </w:rPr>
  </w:style>
  <w:style w:type="character" w:styleId="Strong">
    <w:name w:val="Strong"/>
    <w:basedOn w:val="DefaultParagraphFont"/>
    <w:uiPriority w:val="22"/>
    <w:qFormat/>
    <w:rsid w:val="003C2F54"/>
    <w:rPr>
      <w:b/>
      <w:bCs/>
    </w:rPr>
  </w:style>
  <w:style w:type="paragraph" w:styleId="NormalWeb">
    <w:name w:val="Normal (Web)"/>
    <w:basedOn w:val="Normal"/>
    <w:uiPriority w:val="99"/>
    <w:semiHidden/>
    <w:unhideWhenUsed/>
    <w:rsid w:val="003C2F54"/>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74896">
      <w:bodyDiv w:val="1"/>
      <w:marLeft w:val="0"/>
      <w:marRight w:val="0"/>
      <w:marTop w:val="0"/>
      <w:marBottom w:val="0"/>
      <w:divBdr>
        <w:top w:val="none" w:sz="0" w:space="0" w:color="auto"/>
        <w:left w:val="none" w:sz="0" w:space="0" w:color="auto"/>
        <w:bottom w:val="none" w:sz="0" w:space="0" w:color="auto"/>
        <w:right w:val="none" w:sz="0" w:space="0" w:color="auto"/>
      </w:divBdr>
    </w:div>
    <w:div w:id="221984742">
      <w:bodyDiv w:val="1"/>
      <w:marLeft w:val="0"/>
      <w:marRight w:val="0"/>
      <w:marTop w:val="0"/>
      <w:marBottom w:val="0"/>
      <w:divBdr>
        <w:top w:val="none" w:sz="0" w:space="0" w:color="auto"/>
        <w:left w:val="none" w:sz="0" w:space="0" w:color="auto"/>
        <w:bottom w:val="none" w:sz="0" w:space="0" w:color="auto"/>
        <w:right w:val="none" w:sz="0" w:space="0" w:color="auto"/>
      </w:divBdr>
    </w:div>
    <w:div w:id="374082717">
      <w:bodyDiv w:val="1"/>
      <w:marLeft w:val="0"/>
      <w:marRight w:val="0"/>
      <w:marTop w:val="0"/>
      <w:marBottom w:val="0"/>
      <w:divBdr>
        <w:top w:val="none" w:sz="0" w:space="0" w:color="auto"/>
        <w:left w:val="none" w:sz="0" w:space="0" w:color="auto"/>
        <w:bottom w:val="none" w:sz="0" w:space="0" w:color="auto"/>
        <w:right w:val="none" w:sz="0" w:space="0" w:color="auto"/>
      </w:divBdr>
    </w:div>
    <w:div w:id="435977973">
      <w:bodyDiv w:val="1"/>
      <w:marLeft w:val="0"/>
      <w:marRight w:val="0"/>
      <w:marTop w:val="0"/>
      <w:marBottom w:val="0"/>
      <w:divBdr>
        <w:top w:val="none" w:sz="0" w:space="0" w:color="auto"/>
        <w:left w:val="none" w:sz="0" w:space="0" w:color="auto"/>
        <w:bottom w:val="none" w:sz="0" w:space="0" w:color="auto"/>
        <w:right w:val="none" w:sz="0" w:space="0" w:color="auto"/>
      </w:divBdr>
    </w:div>
    <w:div w:id="457186481">
      <w:bodyDiv w:val="1"/>
      <w:marLeft w:val="0"/>
      <w:marRight w:val="0"/>
      <w:marTop w:val="0"/>
      <w:marBottom w:val="0"/>
      <w:divBdr>
        <w:top w:val="none" w:sz="0" w:space="0" w:color="auto"/>
        <w:left w:val="none" w:sz="0" w:space="0" w:color="auto"/>
        <w:bottom w:val="none" w:sz="0" w:space="0" w:color="auto"/>
        <w:right w:val="none" w:sz="0" w:space="0" w:color="auto"/>
      </w:divBdr>
    </w:div>
    <w:div w:id="538932561">
      <w:bodyDiv w:val="1"/>
      <w:marLeft w:val="0"/>
      <w:marRight w:val="0"/>
      <w:marTop w:val="0"/>
      <w:marBottom w:val="0"/>
      <w:divBdr>
        <w:top w:val="none" w:sz="0" w:space="0" w:color="auto"/>
        <w:left w:val="none" w:sz="0" w:space="0" w:color="auto"/>
        <w:bottom w:val="none" w:sz="0" w:space="0" w:color="auto"/>
        <w:right w:val="none" w:sz="0" w:space="0" w:color="auto"/>
      </w:divBdr>
    </w:div>
    <w:div w:id="735133415">
      <w:bodyDiv w:val="1"/>
      <w:marLeft w:val="0"/>
      <w:marRight w:val="0"/>
      <w:marTop w:val="0"/>
      <w:marBottom w:val="0"/>
      <w:divBdr>
        <w:top w:val="none" w:sz="0" w:space="0" w:color="auto"/>
        <w:left w:val="none" w:sz="0" w:space="0" w:color="auto"/>
        <w:bottom w:val="none" w:sz="0" w:space="0" w:color="auto"/>
        <w:right w:val="none" w:sz="0" w:space="0" w:color="auto"/>
      </w:divBdr>
    </w:div>
    <w:div w:id="809202171">
      <w:bodyDiv w:val="1"/>
      <w:marLeft w:val="0"/>
      <w:marRight w:val="0"/>
      <w:marTop w:val="0"/>
      <w:marBottom w:val="0"/>
      <w:divBdr>
        <w:top w:val="none" w:sz="0" w:space="0" w:color="auto"/>
        <w:left w:val="none" w:sz="0" w:space="0" w:color="auto"/>
        <w:bottom w:val="none" w:sz="0" w:space="0" w:color="auto"/>
        <w:right w:val="none" w:sz="0" w:space="0" w:color="auto"/>
      </w:divBdr>
      <w:divsChild>
        <w:div w:id="485824979">
          <w:marLeft w:val="0"/>
          <w:marRight w:val="0"/>
          <w:marTop w:val="0"/>
          <w:marBottom w:val="0"/>
          <w:divBdr>
            <w:top w:val="none" w:sz="0" w:space="0" w:color="auto"/>
            <w:left w:val="none" w:sz="0" w:space="0" w:color="auto"/>
            <w:bottom w:val="none" w:sz="0" w:space="0" w:color="auto"/>
            <w:right w:val="none" w:sz="0" w:space="0" w:color="auto"/>
          </w:divBdr>
        </w:div>
        <w:div w:id="1301111521">
          <w:marLeft w:val="0"/>
          <w:marRight w:val="0"/>
          <w:marTop w:val="0"/>
          <w:marBottom w:val="0"/>
          <w:divBdr>
            <w:top w:val="none" w:sz="0" w:space="0" w:color="auto"/>
            <w:left w:val="none" w:sz="0" w:space="0" w:color="auto"/>
            <w:bottom w:val="none" w:sz="0" w:space="0" w:color="auto"/>
            <w:right w:val="none" w:sz="0" w:space="0" w:color="auto"/>
          </w:divBdr>
        </w:div>
        <w:div w:id="2133816783">
          <w:marLeft w:val="0"/>
          <w:marRight w:val="0"/>
          <w:marTop w:val="0"/>
          <w:marBottom w:val="0"/>
          <w:divBdr>
            <w:top w:val="none" w:sz="0" w:space="0" w:color="auto"/>
            <w:left w:val="none" w:sz="0" w:space="0" w:color="auto"/>
            <w:bottom w:val="none" w:sz="0" w:space="0" w:color="auto"/>
            <w:right w:val="none" w:sz="0" w:space="0" w:color="auto"/>
          </w:divBdr>
        </w:div>
      </w:divsChild>
    </w:div>
    <w:div w:id="962079983">
      <w:bodyDiv w:val="1"/>
      <w:marLeft w:val="0"/>
      <w:marRight w:val="0"/>
      <w:marTop w:val="0"/>
      <w:marBottom w:val="0"/>
      <w:divBdr>
        <w:top w:val="none" w:sz="0" w:space="0" w:color="auto"/>
        <w:left w:val="none" w:sz="0" w:space="0" w:color="auto"/>
        <w:bottom w:val="none" w:sz="0" w:space="0" w:color="auto"/>
        <w:right w:val="none" w:sz="0" w:space="0" w:color="auto"/>
      </w:divBdr>
      <w:divsChild>
        <w:div w:id="573928266">
          <w:marLeft w:val="0"/>
          <w:marRight w:val="0"/>
          <w:marTop w:val="0"/>
          <w:marBottom w:val="0"/>
          <w:divBdr>
            <w:top w:val="none" w:sz="0" w:space="0" w:color="auto"/>
            <w:left w:val="none" w:sz="0" w:space="0" w:color="auto"/>
            <w:bottom w:val="none" w:sz="0" w:space="0" w:color="auto"/>
            <w:right w:val="none" w:sz="0" w:space="0" w:color="auto"/>
          </w:divBdr>
        </w:div>
        <w:div w:id="2070111444">
          <w:marLeft w:val="0"/>
          <w:marRight w:val="0"/>
          <w:marTop w:val="0"/>
          <w:marBottom w:val="0"/>
          <w:divBdr>
            <w:top w:val="none" w:sz="0" w:space="0" w:color="auto"/>
            <w:left w:val="none" w:sz="0" w:space="0" w:color="auto"/>
            <w:bottom w:val="none" w:sz="0" w:space="0" w:color="auto"/>
            <w:right w:val="none" w:sz="0" w:space="0" w:color="auto"/>
          </w:divBdr>
        </w:div>
        <w:div w:id="1335185871">
          <w:marLeft w:val="0"/>
          <w:marRight w:val="0"/>
          <w:marTop w:val="0"/>
          <w:marBottom w:val="0"/>
          <w:divBdr>
            <w:top w:val="none" w:sz="0" w:space="0" w:color="auto"/>
            <w:left w:val="none" w:sz="0" w:space="0" w:color="auto"/>
            <w:bottom w:val="none" w:sz="0" w:space="0" w:color="auto"/>
            <w:right w:val="none" w:sz="0" w:space="0" w:color="auto"/>
          </w:divBdr>
        </w:div>
        <w:div w:id="260261300">
          <w:marLeft w:val="0"/>
          <w:marRight w:val="0"/>
          <w:marTop w:val="0"/>
          <w:marBottom w:val="0"/>
          <w:divBdr>
            <w:top w:val="none" w:sz="0" w:space="0" w:color="auto"/>
            <w:left w:val="none" w:sz="0" w:space="0" w:color="auto"/>
            <w:bottom w:val="none" w:sz="0" w:space="0" w:color="auto"/>
            <w:right w:val="none" w:sz="0" w:space="0" w:color="auto"/>
          </w:divBdr>
        </w:div>
      </w:divsChild>
    </w:div>
    <w:div w:id="996692407">
      <w:bodyDiv w:val="1"/>
      <w:marLeft w:val="0"/>
      <w:marRight w:val="0"/>
      <w:marTop w:val="0"/>
      <w:marBottom w:val="0"/>
      <w:divBdr>
        <w:top w:val="none" w:sz="0" w:space="0" w:color="auto"/>
        <w:left w:val="none" w:sz="0" w:space="0" w:color="auto"/>
        <w:bottom w:val="none" w:sz="0" w:space="0" w:color="auto"/>
        <w:right w:val="none" w:sz="0" w:space="0" w:color="auto"/>
      </w:divBdr>
    </w:div>
    <w:div w:id="1009528367">
      <w:bodyDiv w:val="1"/>
      <w:marLeft w:val="0"/>
      <w:marRight w:val="0"/>
      <w:marTop w:val="0"/>
      <w:marBottom w:val="0"/>
      <w:divBdr>
        <w:top w:val="none" w:sz="0" w:space="0" w:color="auto"/>
        <w:left w:val="none" w:sz="0" w:space="0" w:color="auto"/>
        <w:bottom w:val="none" w:sz="0" w:space="0" w:color="auto"/>
        <w:right w:val="none" w:sz="0" w:space="0" w:color="auto"/>
      </w:divBdr>
      <w:divsChild>
        <w:div w:id="1423142588">
          <w:marLeft w:val="0"/>
          <w:marRight w:val="0"/>
          <w:marTop w:val="0"/>
          <w:marBottom w:val="0"/>
          <w:divBdr>
            <w:top w:val="none" w:sz="0" w:space="0" w:color="auto"/>
            <w:left w:val="none" w:sz="0" w:space="0" w:color="auto"/>
            <w:bottom w:val="none" w:sz="0" w:space="0" w:color="auto"/>
            <w:right w:val="none" w:sz="0" w:space="0" w:color="auto"/>
          </w:divBdr>
        </w:div>
        <w:div w:id="1025987330">
          <w:marLeft w:val="0"/>
          <w:marRight w:val="0"/>
          <w:marTop w:val="0"/>
          <w:marBottom w:val="0"/>
          <w:divBdr>
            <w:top w:val="none" w:sz="0" w:space="0" w:color="auto"/>
            <w:left w:val="none" w:sz="0" w:space="0" w:color="auto"/>
            <w:bottom w:val="none" w:sz="0" w:space="0" w:color="auto"/>
            <w:right w:val="none" w:sz="0" w:space="0" w:color="auto"/>
          </w:divBdr>
        </w:div>
        <w:div w:id="616761112">
          <w:marLeft w:val="0"/>
          <w:marRight w:val="0"/>
          <w:marTop w:val="0"/>
          <w:marBottom w:val="0"/>
          <w:divBdr>
            <w:top w:val="none" w:sz="0" w:space="0" w:color="auto"/>
            <w:left w:val="none" w:sz="0" w:space="0" w:color="auto"/>
            <w:bottom w:val="none" w:sz="0" w:space="0" w:color="auto"/>
            <w:right w:val="none" w:sz="0" w:space="0" w:color="auto"/>
          </w:divBdr>
        </w:div>
      </w:divsChild>
    </w:div>
    <w:div w:id="1050037947">
      <w:bodyDiv w:val="1"/>
      <w:marLeft w:val="0"/>
      <w:marRight w:val="0"/>
      <w:marTop w:val="0"/>
      <w:marBottom w:val="0"/>
      <w:divBdr>
        <w:top w:val="none" w:sz="0" w:space="0" w:color="auto"/>
        <w:left w:val="none" w:sz="0" w:space="0" w:color="auto"/>
        <w:bottom w:val="none" w:sz="0" w:space="0" w:color="auto"/>
        <w:right w:val="none" w:sz="0" w:space="0" w:color="auto"/>
      </w:divBdr>
    </w:div>
    <w:div w:id="1097094313">
      <w:bodyDiv w:val="1"/>
      <w:marLeft w:val="0"/>
      <w:marRight w:val="0"/>
      <w:marTop w:val="0"/>
      <w:marBottom w:val="0"/>
      <w:divBdr>
        <w:top w:val="none" w:sz="0" w:space="0" w:color="auto"/>
        <w:left w:val="none" w:sz="0" w:space="0" w:color="auto"/>
        <w:bottom w:val="none" w:sz="0" w:space="0" w:color="auto"/>
        <w:right w:val="none" w:sz="0" w:space="0" w:color="auto"/>
      </w:divBdr>
    </w:div>
    <w:div w:id="1231035251">
      <w:bodyDiv w:val="1"/>
      <w:marLeft w:val="0"/>
      <w:marRight w:val="0"/>
      <w:marTop w:val="0"/>
      <w:marBottom w:val="0"/>
      <w:divBdr>
        <w:top w:val="none" w:sz="0" w:space="0" w:color="auto"/>
        <w:left w:val="none" w:sz="0" w:space="0" w:color="auto"/>
        <w:bottom w:val="none" w:sz="0" w:space="0" w:color="auto"/>
        <w:right w:val="none" w:sz="0" w:space="0" w:color="auto"/>
      </w:divBdr>
    </w:div>
    <w:div w:id="1308050797">
      <w:bodyDiv w:val="1"/>
      <w:marLeft w:val="0"/>
      <w:marRight w:val="0"/>
      <w:marTop w:val="0"/>
      <w:marBottom w:val="0"/>
      <w:divBdr>
        <w:top w:val="none" w:sz="0" w:space="0" w:color="auto"/>
        <w:left w:val="none" w:sz="0" w:space="0" w:color="auto"/>
        <w:bottom w:val="none" w:sz="0" w:space="0" w:color="auto"/>
        <w:right w:val="none" w:sz="0" w:space="0" w:color="auto"/>
      </w:divBdr>
    </w:div>
    <w:div w:id="1319723553">
      <w:bodyDiv w:val="1"/>
      <w:marLeft w:val="0"/>
      <w:marRight w:val="0"/>
      <w:marTop w:val="0"/>
      <w:marBottom w:val="0"/>
      <w:divBdr>
        <w:top w:val="none" w:sz="0" w:space="0" w:color="auto"/>
        <w:left w:val="none" w:sz="0" w:space="0" w:color="auto"/>
        <w:bottom w:val="none" w:sz="0" w:space="0" w:color="auto"/>
        <w:right w:val="none" w:sz="0" w:space="0" w:color="auto"/>
      </w:divBdr>
    </w:div>
    <w:div w:id="1357122336">
      <w:bodyDiv w:val="1"/>
      <w:marLeft w:val="0"/>
      <w:marRight w:val="0"/>
      <w:marTop w:val="0"/>
      <w:marBottom w:val="0"/>
      <w:divBdr>
        <w:top w:val="none" w:sz="0" w:space="0" w:color="auto"/>
        <w:left w:val="none" w:sz="0" w:space="0" w:color="auto"/>
        <w:bottom w:val="none" w:sz="0" w:space="0" w:color="auto"/>
        <w:right w:val="none" w:sz="0" w:space="0" w:color="auto"/>
      </w:divBdr>
    </w:div>
    <w:div w:id="1370031068">
      <w:bodyDiv w:val="1"/>
      <w:marLeft w:val="0"/>
      <w:marRight w:val="0"/>
      <w:marTop w:val="0"/>
      <w:marBottom w:val="0"/>
      <w:divBdr>
        <w:top w:val="none" w:sz="0" w:space="0" w:color="auto"/>
        <w:left w:val="none" w:sz="0" w:space="0" w:color="auto"/>
        <w:bottom w:val="none" w:sz="0" w:space="0" w:color="auto"/>
        <w:right w:val="none" w:sz="0" w:space="0" w:color="auto"/>
      </w:divBdr>
    </w:div>
    <w:div w:id="1447502397">
      <w:bodyDiv w:val="1"/>
      <w:marLeft w:val="0"/>
      <w:marRight w:val="0"/>
      <w:marTop w:val="0"/>
      <w:marBottom w:val="0"/>
      <w:divBdr>
        <w:top w:val="none" w:sz="0" w:space="0" w:color="auto"/>
        <w:left w:val="none" w:sz="0" w:space="0" w:color="auto"/>
        <w:bottom w:val="none" w:sz="0" w:space="0" w:color="auto"/>
        <w:right w:val="none" w:sz="0" w:space="0" w:color="auto"/>
      </w:divBdr>
    </w:div>
    <w:div w:id="1480881798">
      <w:bodyDiv w:val="1"/>
      <w:marLeft w:val="0"/>
      <w:marRight w:val="0"/>
      <w:marTop w:val="0"/>
      <w:marBottom w:val="0"/>
      <w:divBdr>
        <w:top w:val="none" w:sz="0" w:space="0" w:color="auto"/>
        <w:left w:val="none" w:sz="0" w:space="0" w:color="auto"/>
        <w:bottom w:val="none" w:sz="0" w:space="0" w:color="auto"/>
        <w:right w:val="none" w:sz="0" w:space="0" w:color="auto"/>
      </w:divBdr>
    </w:div>
    <w:div w:id="1843548847">
      <w:bodyDiv w:val="1"/>
      <w:marLeft w:val="0"/>
      <w:marRight w:val="0"/>
      <w:marTop w:val="0"/>
      <w:marBottom w:val="0"/>
      <w:divBdr>
        <w:top w:val="none" w:sz="0" w:space="0" w:color="auto"/>
        <w:left w:val="none" w:sz="0" w:space="0" w:color="auto"/>
        <w:bottom w:val="none" w:sz="0" w:space="0" w:color="auto"/>
        <w:right w:val="none" w:sz="0" w:space="0" w:color="auto"/>
      </w:divBdr>
    </w:div>
    <w:div w:id="1844280414">
      <w:bodyDiv w:val="1"/>
      <w:marLeft w:val="0"/>
      <w:marRight w:val="0"/>
      <w:marTop w:val="0"/>
      <w:marBottom w:val="0"/>
      <w:divBdr>
        <w:top w:val="none" w:sz="0" w:space="0" w:color="auto"/>
        <w:left w:val="none" w:sz="0" w:space="0" w:color="auto"/>
        <w:bottom w:val="none" w:sz="0" w:space="0" w:color="auto"/>
        <w:right w:val="none" w:sz="0" w:space="0" w:color="auto"/>
      </w:divBdr>
    </w:div>
    <w:div w:id="1868324148">
      <w:bodyDiv w:val="1"/>
      <w:marLeft w:val="0"/>
      <w:marRight w:val="0"/>
      <w:marTop w:val="0"/>
      <w:marBottom w:val="0"/>
      <w:divBdr>
        <w:top w:val="none" w:sz="0" w:space="0" w:color="auto"/>
        <w:left w:val="none" w:sz="0" w:space="0" w:color="auto"/>
        <w:bottom w:val="none" w:sz="0" w:space="0" w:color="auto"/>
        <w:right w:val="none" w:sz="0" w:space="0" w:color="auto"/>
      </w:divBdr>
    </w:div>
    <w:div w:id="1957635303">
      <w:bodyDiv w:val="1"/>
      <w:marLeft w:val="0"/>
      <w:marRight w:val="0"/>
      <w:marTop w:val="0"/>
      <w:marBottom w:val="0"/>
      <w:divBdr>
        <w:top w:val="none" w:sz="0" w:space="0" w:color="auto"/>
        <w:left w:val="none" w:sz="0" w:space="0" w:color="auto"/>
        <w:bottom w:val="none" w:sz="0" w:space="0" w:color="auto"/>
        <w:right w:val="none" w:sz="0" w:space="0" w:color="auto"/>
      </w:divBdr>
    </w:div>
    <w:div w:id="2028602858">
      <w:bodyDiv w:val="1"/>
      <w:marLeft w:val="0"/>
      <w:marRight w:val="0"/>
      <w:marTop w:val="0"/>
      <w:marBottom w:val="0"/>
      <w:divBdr>
        <w:top w:val="none" w:sz="0" w:space="0" w:color="auto"/>
        <w:left w:val="none" w:sz="0" w:space="0" w:color="auto"/>
        <w:bottom w:val="none" w:sz="0" w:space="0" w:color="auto"/>
        <w:right w:val="none" w:sz="0" w:space="0" w:color="auto"/>
      </w:divBdr>
      <w:divsChild>
        <w:div w:id="514196653">
          <w:marLeft w:val="0"/>
          <w:marRight w:val="0"/>
          <w:marTop w:val="0"/>
          <w:marBottom w:val="0"/>
          <w:divBdr>
            <w:top w:val="none" w:sz="0" w:space="0" w:color="auto"/>
            <w:left w:val="none" w:sz="0" w:space="0" w:color="auto"/>
            <w:bottom w:val="none" w:sz="0" w:space="0" w:color="auto"/>
            <w:right w:val="none" w:sz="0" w:space="0" w:color="auto"/>
          </w:divBdr>
        </w:div>
        <w:div w:id="1796606690">
          <w:marLeft w:val="0"/>
          <w:marRight w:val="0"/>
          <w:marTop w:val="0"/>
          <w:marBottom w:val="0"/>
          <w:divBdr>
            <w:top w:val="none" w:sz="0" w:space="0" w:color="auto"/>
            <w:left w:val="none" w:sz="0" w:space="0" w:color="auto"/>
            <w:bottom w:val="none" w:sz="0" w:space="0" w:color="auto"/>
            <w:right w:val="none" w:sz="0" w:space="0" w:color="auto"/>
          </w:divBdr>
        </w:div>
        <w:div w:id="2087875158">
          <w:marLeft w:val="0"/>
          <w:marRight w:val="0"/>
          <w:marTop w:val="0"/>
          <w:marBottom w:val="0"/>
          <w:divBdr>
            <w:top w:val="none" w:sz="0" w:space="0" w:color="auto"/>
            <w:left w:val="none" w:sz="0" w:space="0" w:color="auto"/>
            <w:bottom w:val="none" w:sz="0" w:space="0" w:color="auto"/>
            <w:right w:val="none" w:sz="0" w:space="0" w:color="auto"/>
          </w:divBdr>
        </w:div>
        <w:div w:id="77406252">
          <w:marLeft w:val="0"/>
          <w:marRight w:val="0"/>
          <w:marTop w:val="0"/>
          <w:marBottom w:val="0"/>
          <w:divBdr>
            <w:top w:val="none" w:sz="0" w:space="0" w:color="auto"/>
            <w:left w:val="none" w:sz="0" w:space="0" w:color="auto"/>
            <w:bottom w:val="none" w:sz="0" w:space="0" w:color="auto"/>
            <w:right w:val="none" w:sz="0" w:space="0" w:color="auto"/>
          </w:divBdr>
        </w:div>
        <w:div w:id="1562522324">
          <w:marLeft w:val="0"/>
          <w:marRight w:val="0"/>
          <w:marTop w:val="0"/>
          <w:marBottom w:val="0"/>
          <w:divBdr>
            <w:top w:val="none" w:sz="0" w:space="0" w:color="auto"/>
            <w:left w:val="none" w:sz="0" w:space="0" w:color="auto"/>
            <w:bottom w:val="none" w:sz="0" w:space="0" w:color="auto"/>
            <w:right w:val="none" w:sz="0" w:space="0" w:color="auto"/>
          </w:divBdr>
          <w:divsChild>
            <w:div w:id="1486120062">
              <w:marLeft w:val="0"/>
              <w:marRight w:val="0"/>
              <w:marTop w:val="0"/>
              <w:marBottom w:val="0"/>
              <w:divBdr>
                <w:top w:val="none" w:sz="0" w:space="0" w:color="auto"/>
                <w:left w:val="none" w:sz="0" w:space="0" w:color="auto"/>
                <w:bottom w:val="none" w:sz="0" w:space="0" w:color="auto"/>
                <w:right w:val="none" w:sz="0" w:space="0" w:color="auto"/>
              </w:divBdr>
              <w:divsChild>
                <w:div w:id="2061436901">
                  <w:marLeft w:val="0"/>
                  <w:marRight w:val="0"/>
                  <w:marTop w:val="0"/>
                  <w:marBottom w:val="0"/>
                  <w:divBdr>
                    <w:top w:val="none" w:sz="0" w:space="0" w:color="auto"/>
                    <w:left w:val="none" w:sz="0" w:space="0" w:color="auto"/>
                    <w:bottom w:val="none" w:sz="0" w:space="0" w:color="auto"/>
                    <w:right w:val="none" w:sz="0" w:space="0" w:color="auto"/>
                  </w:divBdr>
                  <w:divsChild>
                    <w:div w:id="1195730986">
                      <w:marLeft w:val="0"/>
                      <w:marRight w:val="0"/>
                      <w:marTop w:val="0"/>
                      <w:marBottom w:val="0"/>
                      <w:divBdr>
                        <w:top w:val="none" w:sz="0" w:space="0" w:color="auto"/>
                        <w:left w:val="none" w:sz="0" w:space="0" w:color="auto"/>
                        <w:bottom w:val="none" w:sz="0" w:space="0" w:color="auto"/>
                        <w:right w:val="none" w:sz="0" w:space="0" w:color="auto"/>
                      </w:divBdr>
                    </w:div>
                    <w:div w:id="109805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795970">
      <w:bodyDiv w:val="1"/>
      <w:marLeft w:val="0"/>
      <w:marRight w:val="0"/>
      <w:marTop w:val="0"/>
      <w:marBottom w:val="0"/>
      <w:divBdr>
        <w:top w:val="none" w:sz="0" w:space="0" w:color="auto"/>
        <w:left w:val="none" w:sz="0" w:space="0" w:color="auto"/>
        <w:bottom w:val="none" w:sz="0" w:space="0" w:color="auto"/>
        <w:right w:val="none" w:sz="0" w:space="0" w:color="auto"/>
      </w:divBdr>
      <w:divsChild>
        <w:div w:id="1810366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302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0687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597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93328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rcemzasutra.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3C6E745-25DB-4662-95F1-5708C4AD2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615</Words>
  <Characters>3511</Characters>
  <Application>Microsoft Office Word</Application>
  <DocSecurity>0</DocSecurity>
  <Lines>29</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Masinca_02</dc:creator>
  <cp:lastModifiedBy>Kreft-Lovrenčec Natalija</cp:lastModifiedBy>
  <cp:revision>4</cp:revision>
  <dcterms:created xsi:type="dcterms:W3CDTF">2025-10-22T08:07:00Z</dcterms:created>
  <dcterms:modified xsi:type="dcterms:W3CDTF">2025-10-22T08:15:00Z</dcterms:modified>
</cp:coreProperties>
</file>